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2C" w:rsidRDefault="00AC222C" w:rsidP="00165A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Дистанционный урок по литературному чтению (3 класс)</w:t>
      </w:r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A0B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165A0B">
        <w:rPr>
          <w:rFonts w:ascii="Times New Roman" w:eastAsia="JournalC-Bold" w:hAnsi="Times New Roman" w:cs="Times New Roman"/>
          <w:sz w:val="26"/>
          <w:szCs w:val="26"/>
        </w:rPr>
        <w:t>В ожидании новогоднего чуда (стихотворения Ю. Мориц «Настоящий секрет» и А. Барто «В защиту Деда Мороза).</w:t>
      </w:r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A0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165A0B" w:rsidRPr="00165A0B" w:rsidRDefault="00165A0B" w:rsidP="00165A0B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165A0B">
        <w:rPr>
          <w:rFonts w:ascii="Times New Roman" w:eastAsia="JournalC-Bold" w:hAnsi="Times New Roman" w:cs="Times New Roman"/>
          <w:sz w:val="26"/>
          <w:szCs w:val="26"/>
        </w:rPr>
        <w:t xml:space="preserve"> </w:t>
      </w: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•  </w:t>
      </w:r>
      <w:r w:rsidRPr="00165A0B">
        <w:rPr>
          <w:rFonts w:ascii="Times New Roman" w:eastAsia="TimesNewRomanPS-BoldMT" w:hAnsi="Times New Roman" w:cs="Times New Roman"/>
          <w:bCs/>
          <w:sz w:val="26"/>
          <w:szCs w:val="26"/>
        </w:rPr>
        <w:t>познакомить со</w:t>
      </w: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 </w:t>
      </w:r>
      <w:r w:rsidRPr="00165A0B">
        <w:rPr>
          <w:rFonts w:ascii="Times New Roman" w:eastAsia="JournalC-Bold" w:hAnsi="Times New Roman" w:cs="Times New Roman"/>
          <w:sz w:val="26"/>
          <w:szCs w:val="26"/>
        </w:rPr>
        <w:t>стихотворениями Ю. Мориц «Настоящий секрет» и А. Барто «В защиту Деда Мороза</w:t>
      </w:r>
      <w:r w:rsidR="00BC2E76">
        <w:rPr>
          <w:rFonts w:ascii="Times New Roman" w:eastAsia="JournalC-Bold" w:hAnsi="Times New Roman" w:cs="Times New Roman"/>
          <w:sz w:val="26"/>
          <w:szCs w:val="26"/>
        </w:rPr>
        <w:t>»;</w:t>
      </w:r>
      <w:bookmarkStart w:id="0" w:name="_GoBack"/>
      <w:bookmarkEnd w:id="0"/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6"/>
          <w:szCs w:val="26"/>
        </w:rPr>
      </w:pP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 • </w:t>
      </w:r>
      <w:r w:rsidR="00165A0B" w:rsidRPr="00165A0B">
        <w:rPr>
          <w:rFonts w:ascii="Times New Roman" w:eastAsia="TimesNewRomanPS-BoldMT" w:hAnsi="Times New Roman" w:cs="Times New Roman"/>
          <w:sz w:val="26"/>
          <w:szCs w:val="26"/>
        </w:rPr>
        <w:t>развивать</w:t>
      </w:r>
      <w:r w:rsidRPr="00165A0B">
        <w:rPr>
          <w:rFonts w:ascii="Times New Roman" w:eastAsia="TimesNewRomanPS-BoldMT" w:hAnsi="Times New Roman" w:cs="Times New Roman"/>
          <w:sz w:val="26"/>
          <w:szCs w:val="26"/>
        </w:rPr>
        <w:t xml:space="preserve"> умений</w:t>
      </w:r>
      <w:r w:rsidRPr="00165A0B">
        <w:rPr>
          <w:rFonts w:ascii="Times New Roman" w:eastAsia="TimesNewRomanPS-BoldMT" w:hAnsi="Times New Roman" w:cs="Times New Roman"/>
          <w:i/>
          <w:iCs/>
          <w:sz w:val="26"/>
          <w:szCs w:val="26"/>
        </w:rPr>
        <w:t xml:space="preserve"> </w:t>
      </w:r>
      <w:r w:rsidRPr="00165A0B">
        <w:rPr>
          <w:rFonts w:ascii="Times New Roman" w:eastAsia="JournalC-Italic" w:hAnsi="Times New Roman" w:cs="Times New Roman"/>
          <w:sz w:val="26"/>
          <w:szCs w:val="26"/>
        </w:rPr>
        <w:t xml:space="preserve">воспринимать </w:t>
      </w:r>
      <w:r w:rsidRPr="00165A0B">
        <w:rPr>
          <w:rFonts w:ascii="Times New Roman" w:eastAsia="JournalC" w:hAnsi="Times New Roman" w:cs="Times New Roman"/>
          <w:sz w:val="26"/>
          <w:szCs w:val="26"/>
        </w:rPr>
        <w:t>на сл</w:t>
      </w:r>
      <w:r w:rsidR="00165A0B" w:rsidRPr="00165A0B">
        <w:rPr>
          <w:rFonts w:ascii="Times New Roman" w:eastAsia="JournalC" w:hAnsi="Times New Roman" w:cs="Times New Roman"/>
          <w:sz w:val="26"/>
          <w:szCs w:val="26"/>
        </w:rPr>
        <w:t>ух тексты</w:t>
      </w:r>
      <w:r w:rsidRPr="00165A0B">
        <w:rPr>
          <w:rFonts w:ascii="Times New Roman" w:eastAsia="JournalC" w:hAnsi="Times New Roman" w:cs="Times New Roman"/>
          <w:iCs/>
          <w:sz w:val="26"/>
          <w:szCs w:val="26"/>
        </w:rPr>
        <w:t>;</w:t>
      </w:r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b/>
          <w:bCs/>
          <w:sz w:val="26"/>
          <w:szCs w:val="26"/>
        </w:rPr>
      </w:pPr>
      <w:r w:rsidRPr="00165A0B">
        <w:rPr>
          <w:rFonts w:ascii="Times New Roman" w:eastAsia="JournalC" w:hAnsi="Times New Roman" w:cs="Times New Roman"/>
          <w:sz w:val="26"/>
          <w:szCs w:val="26"/>
        </w:rPr>
        <w:t xml:space="preserve"> </w:t>
      </w: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• </w:t>
      </w:r>
      <w:r w:rsidR="00165A0B" w:rsidRPr="00165A0B">
        <w:rPr>
          <w:rFonts w:ascii="Times New Roman" w:eastAsia="TimesNewRomanPS-BoldMT" w:hAnsi="Times New Roman" w:cs="Times New Roman"/>
          <w:sz w:val="26"/>
          <w:szCs w:val="26"/>
        </w:rPr>
        <w:t>развивать умения</w:t>
      </w:r>
      <w:r w:rsidRPr="00165A0B">
        <w:rPr>
          <w:rFonts w:ascii="Times New Roman" w:eastAsia="TimesNewRomanPS-BoldMT" w:hAnsi="Times New Roman" w:cs="Times New Roman"/>
          <w:sz w:val="26"/>
          <w:szCs w:val="26"/>
        </w:rPr>
        <w:t xml:space="preserve"> </w:t>
      </w:r>
      <w:r w:rsidRPr="00165A0B">
        <w:rPr>
          <w:rFonts w:ascii="Times New Roman" w:eastAsia="JournalC" w:hAnsi="Times New Roman" w:cs="Times New Roman"/>
          <w:sz w:val="26"/>
          <w:szCs w:val="26"/>
        </w:rPr>
        <w:t xml:space="preserve">осознанно, правильно, выразительно </w:t>
      </w:r>
      <w:r w:rsidRPr="00165A0B">
        <w:rPr>
          <w:rFonts w:ascii="Times New Roman" w:eastAsia="JournalC-Italic" w:hAnsi="Times New Roman" w:cs="Times New Roman"/>
          <w:sz w:val="26"/>
          <w:szCs w:val="26"/>
        </w:rPr>
        <w:t>читать вслух</w:t>
      </w:r>
      <w:r w:rsidRPr="00165A0B">
        <w:rPr>
          <w:rFonts w:ascii="Times New Roman" w:eastAsia="JournalC" w:hAnsi="Times New Roman" w:cs="Times New Roman"/>
          <w:sz w:val="26"/>
          <w:szCs w:val="26"/>
        </w:rPr>
        <w:t>;</w:t>
      </w:r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sz w:val="26"/>
          <w:szCs w:val="26"/>
        </w:rPr>
      </w:pPr>
      <w:r w:rsidRPr="00165A0B">
        <w:rPr>
          <w:rFonts w:ascii="Times New Roman" w:eastAsia="JournalC" w:hAnsi="Times New Roman" w:cs="Times New Roman"/>
          <w:b/>
          <w:bCs/>
          <w:sz w:val="26"/>
          <w:szCs w:val="26"/>
        </w:rPr>
        <w:t xml:space="preserve"> </w:t>
      </w: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• </w:t>
      </w:r>
      <w:r w:rsidR="00165A0B" w:rsidRPr="00165A0B">
        <w:rPr>
          <w:rFonts w:ascii="Times New Roman" w:eastAsia="TimesNewRomanPS-BoldMT" w:hAnsi="Times New Roman" w:cs="Times New Roman"/>
          <w:sz w:val="26"/>
          <w:szCs w:val="26"/>
        </w:rPr>
        <w:t>развивать умения</w:t>
      </w:r>
      <w:r w:rsidRPr="00165A0B">
        <w:rPr>
          <w:rFonts w:ascii="Times New Roman" w:eastAsia="TimesNewRomanPS-BoldMT" w:hAnsi="Times New Roman" w:cs="Times New Roman"/>
          <w:sz w:val="26"/>
          <w:szCs w:val="26"/>
        </w:rPr>
        <w:t xml:space="preserve"> </w:t>
      </w:r>
      <w:r w:rsidRPr="00165A0B">
        <w:rPr>
          <w:rFonts w:ascii="Times New Roman" w:eastAsia="JournalC" w:hAnsi="Times New Roman" w:cs="Times New Roman"/>
          <w:sz w:val="26"/>
          <w:szCs w:val="26"/>
        </w:rPr>
        <w:t xml:space="preserve">самостоятельно </w:t>
      </w:r>
      <w:r w:rsidRPr="00165A0B">
        <w:rPr>
          <w:rFonts w:ascii="Times New Roman" w:eastAsia="JournalC-Italic" w:hAnsi="Times New Roman" w:cs="Times New Roman"/>
          <w:i/>
          <w:iCs/>
          <w:sz w:val="26"/>
          <w:szCs w:val="26"/>
        </w:rPr>
        <w:t xml:space="preserve">прогнозировать </w:t>
      </w:r>
      <w:r w:rsidRPr="00165A0B">
        <w:rPr>
          <w:rFonts w:ascii="Times New Roman" w:eastAsia="JournalC" w:hAnsi="Times New Roman" w:cs="Times New Roman"/>
          <w:sz w:val="26"/>
          <w:szCs w:val="26"/>
        </w:rPr>
        <w:t>содержание текста по заглавию, фамилии автора, иллюстрации, ключевым словам;</w:t>
      </w:r>
    </w:p>
    <w:p w:rsidR="00AC222C" w:rsidRPr="00165A0B" w:rsidRDefault="00AC222C" w:rsidP="00165A0B">
      <w:pPr>
        <w:autoSpaceDE w:val="0"/>
        <w:spacing w:after="0" w:line="240" w:lineRule="auto"/>
        <w:jc w:val="both"/>
        <w:rPr>
          <w:rFonts w:ascii="Times New Roman" w:eastAsia="JournalC" w:hAnsi="Times New Roman" w:cs="Times New Roman"/>
          <w:i/>
          <w:iCs/>
          <w:sz w:val="26"/>
          <w:szCs w:val="26"/>
        </w:rPr>
      </w:pPr>
      <w:r w:rsidRPr="00165A0B">
        <w:rPr>
          <w:rFonts w:ascii="Times New Roman" w:eastAsia="JournalC" w:hAnsi="Times New Roman" w:cs="Times New Roman"/>
          <w:sz w:val="26"/>
          <w:szCs w:val="26"/>
        </w:rPr>
        <w:t xml:space="preserve"> </w:t>
      </w:r>
      <w:r w:rsidRPr="00165A0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• </w:t>
      </w:r>
      <w:r w:rsidRPr="00165A0B">
        <w:rPr>
          <w:rFonts w:ascii="Times New Roman" w:eastAsia="JournalC-Italic" w:hAnsi="Times New Roman" w:cs="Times New Roman"/>
          <w:sz w:val="26"/>
          <w:szCs w:val="26"/>
        </w:rPr>
        <w:t xml:space="preserve">относить </w:t>
      </w:r>
      <w:r w:rsidRPr="00165A0B">
        <w:rPr>
          <w:rFonts w:ascii="Times New Roman" w:eastAsia="JournalC" w:hAnsi="Times New Roman" w:cs="Times New Roman"/>
          <w:sz w:val="26"/>
          <w:szCs w:val="26"/>
        </w:rPr>
        <w:t xml:space="preserve">произведения к жанрам рассказа, повести, </w:t>
      </w:r>
      <w:r w:rsidR="00165A0B" w:rsidRPr="00165A0B">
        <w:rPr>
          <w:rFonts w:ascii="Times New Roman" w:eastAsia="JournalC" w:hAnsi="Times New Roman" w:cs="Times New Roman"/>
          <w:sz w:val="26"/>
          <w:szCs w:val="26"/>
        </w:rPr>
        <w:t>пьесы по определённым признакам.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Style w:val="15"/>
          <w:rFonts w:ascii="Times New Roman" w:hAnsi="Times New Roman" w:cs="Times New Roman"/>
          <w:b/>
          <w:sz w:val="26"/>
          <w:szCs w:val="26"/>
        </w:rPr>
        <w:t>Учебник</w:t>
      </w:r>
      <w:r w:rsidRPr="00165A0B">
        <w:rPr>
          <w:rStyle w:val="15"/>
          <w:rFonts w:ascii="Times New Roman" w:hAnsi="Times New Roman" w:cs="Times New Roman"/>
          <w:sz w:val="26"/>
          <w:szCs w:val="26"/>
        </w:rPr>
        <w:t xml:space="preserve"> Р.Н. Бунеев, Е.В, Бунеева «В одном счастливом детстве», 3 класс.</w:t>
      </w:r>
      <w:r w:rsidRPr="00165A0B">
        <w:rPr>
          <w:rFonts w:ascii="Times New Roman" w:hAnsi="Times New Roman"/>
          <w:sz w:val="26"/>
          <w:szCs w:val="26"/>
        </w:rPr>
        <w:t>.-М:, «БАЛАСС» 2012г.</w:t>
      </w:r>
    </w:p>
    <w:p w:rsidR="00AC222C" w:rsidRPr="00165A0B" w:rsidRDefault="00AC222C" w:rsidP="00165A0B">
      <w:pPr>
        <w:pStyle w:val="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>Тип урока:</w:t>
      </w:r>
      <w:r w:rsidRPr="00165A0B">
        <w:rPr>
          <w:rFonts w:ascii="Times New Roman" w:hAnsi="Times New Roman"/>
          <w:sz w:val="26"/>
          <w:szCs w:val="26"/>
        </w:rPr>
        <w:t xml:space="preserve"> изучение нового материала</w:t>
      </w:r>
    </w:p>
    <w:p w:rsidR="00AC222C" w:rsidRPr="00165A0B" w:rsidRDefault="00AC222C" w:rsidP="00165A0B">
      <w:pPr>
        <w:pStyle w:val="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>Форма урока:</w:t>
      </w:r>
      <w:r w:rsidRPr="00165A0B">
        <w:rPr>
          <w:rFonts w:ascii="Times New Roman" w:hAnsi="Times New Roman"/>
          <w:sz w:val="26"/>
          <w:szCs w:val="26"/>
        </w:rPr>
        <w:t xml:space="preserve"> дистанционная, индивидуальная работа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>Оборудование и материалы: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 наличие подключения к сети Internet;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 наличие на личном компьютере установленного браузера (IE, Firefox, Google Chrome и т.д.);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 наличие установленного Adobe Flash Player;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 наличие установленного Skype;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 наличие собственного e-mail адреса.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 xml:space="preserve">Технологии: 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-информационно-коммуникационные технологии;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-дистанционные образовательные технологии;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-здоровьесберегающие технологии.</w:t>
      </w:r>
    </w:p>
    <w:p w:rsidR="00AC222C" w:rsidRPr="00165A0B" w:rsidRDefault="00AC222C" w:rsidP="00165A0B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>Методы:</w:t>
      </w:r>
      <w:r w:rsidRPr="00165A0B">
        <w:rPr>
          <w:rFonts w:ascii="Times New Roman" w:hAnsi="Times New Roman"/>
          <w:sz w:val="26"/>
          <w:szCs w:val="26"/>
        </w:rPr>
        <w:t xml:space="preserve">  наглядные, практические, метод самостоятельной работы.</w:t>
      </w:r>
    </w:p>
    <w:p w:rsidR="00AC222C" w:rsidRPr="00165A0B" w:rsidRDefault="00AC222C" w:rsidP="00165A0B">
      <w:pPr>
        <w:pStyle w:val="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b/>
          <w:sz w:val="26"/>
          <w:szCs w:val="26"/>
        </w:rPr>
        <w:t>Требования к уровню ИКТ-компетенции учащегося:</w:t>
      </w:r>
      <w:r w:rsidRPr="00165A0B">
        <w:rPr>
          <w:rFonts w:ascii="Times New Roman" w:hAnsi="Times New Roman"/>
          <w:sz w:val="26"/>
          <w:szCs w:val="26"/>
        </w:rPr>
        <w:t xml:space="preserve"> </w:t>
      </w:r>
    </w:p>
    <w:p w:rsidR="00AC222C" w:rsidRPr="00165A0B" w:rsidRDefault="00AC222C" w:rsidP="00165A0B">
      <w:pPr>
        <w:pStyle w:val="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5A0B">
        <w:rPr>
          <w:rFonts w:ascii="Times New Roman" w:hAnsi="Times New Roman"/>
          <w:sz w:val="26"/>
          <w:szCs w:val="26"/>
        </w:rPr>
        <w:t>умение работать в сети Интернет (выход на сайт по ссылке), пользоваться Skype, работать с электронной почтой, набирать текст.</w:t>
      </w:r>
    </w:p>
    <w:p w:rsidR="00AC222C" w:rsidRPr="00165A0B" w:rsidRDefault="00AC222C" w:rsidP="00AC22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222C" w:rsidRPr="00165A0B" w:rsidRDefault="00AC222C" w:rsidP="00AC222C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222"/>
      </w:tblGrid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AC222C" w:rsidRPr="00165A0B" w:rsidRDefault="00AC222C" w:rsidP="003F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3F3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Ι. Мотивационный блок.</w:t>
            </w:r>
          </w:p>
          <w:p w:rsidR="00AC222C" w:rsidRPr="00165A0B" w:rsidRDefault="00AC222C" w:rsidP="003F3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  <w:t xml:space="preserve"> Сообщение темы урока.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Кто же будет героем новых стихотворений? Отгадай загадку: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</w:pPr>
            <w:r w:rsidRPr="00165A0B"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  <w:t>Он и добрый, он и строгий,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</w:pPr>
            <w:r w:rsidRPr="00165A0B"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  <w:t>Бородой до глаз зарос.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</w:pPr>
            <w:r w:rsidRPr="00165A0B"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  <w:t>Красноносый, краснощёкий –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color w:val="000080"/>
                <w:sz w:val="28"/>
                <w:szCs w:val="28"/>
              </w:rPr>
            </w:pPr>
            <w:r w:rsidRPr="00165A0B">
              <w:rPr>
                <w:rFonts w:ascii="Times New Roman" w:eastAsia="JournalSansC" w:hAnsi="Times New Roman" w:cs="Times New Roman"/>
                <w:i/>
                <w:iCs/>
                <w:color w:val="000080"/>
                <w:sz w:val="28"/>
                <w:szCs w:val="28"/>
              </w:rPr>
              <w:t>Наш любимый...</w:t>
            </w:r>
            <w:r w:rsidRPr="00165A0B">
              <w:rPr>
                <w:rFonts w:ascii="Times New Roman" w:eastAsia="JournalSansC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 w:cs="Times New Roman"/>
                <w:color w:val="00CCFF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Прочитай авторский текст на с. 55.</w:t>
            </w:r>
          </w:p>
        </w:tc>
      </w:tr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. Инструктивный и информационный блоки.</w:t>
            </w:r>
          </w:p>
          <w:p w:rsidR="00AC222C" w:rsidRPr="00165A0B" w:rsidRDefault="00AC222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b/>
                <w:sz w:val="28"/>
                <w:szCs w:val="28"/>
                <w:u w:val="single"/>
              </w:rPr>
              <w:t>1. Работа с текстами до чтения</w:t>
            </w:r>
            <w:r w:rsidRPr="00165A0B"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.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Прочитай фамилии авторов. Известны ли они тебе? По каким произведениям?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Как называются стихи? Какое название более загадочное, таинственное?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  <w:u w:val="single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 xml:space="preserve">– Что такое </w:t>
            </w:r>
            <w:r w:rsidRPr="00165A0B">
              <w:rPr>
                <w:rFonts w:ascii="Times New Roman" w:eastAsia="JournalC-Italic" w:hAnsi="Times New Roman" w:cs="Times New Roman"/>
                <w:sz w:val="28"/>
                <w:szCs w:val="28"/>
              </w:rPr>
              <w:t>секрет</w:t>
            </w: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?</w:t>
            </w:r>
            <w:r w:rsidRPr="00165A0B">
              <w:rPr>
                <w:rFonts w:ascii="Times New Roman" w:eastAsia="JournalC-Italic" w:hAnsi="Times New Roman" w:cs="Times New Roman"/>
                <w:sz w:val="28"/>
                <w:szCs w:val="28"/>
              </w:rPr>
              <w:t xml:space="preserve"> </w:t>
            </w: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А настоящий секрет? Умеешь ли ты хранить секреты? Интересно, каким секретом поделится с нами Юнна Мориц?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b/>
                <w:sz w:val="28"/>
                <w:szCs w:val="28"/>
                <w:u w:val="single"/>
              </w:rPr>
              <w:t>2. Работа с текстами во время чтения</w:t>
            </w:r>
            <w:r w:rsidRPr="00165A0B"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.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 w:rsidRPr="00165A0B">
              <w:rPr>
                <w:rFonts w:ascii="Times New Roman" w:eastAsia="JournalC" w:hAnsi="Times New Roman" w:cs="Times New Roman"/>
                <w:b/>
                <w:sz w:val="28"/>
                <w:szCs w:val="28"/>
              </w:rPr>
              <w:t>Первичное чтение.</w:t>
            </w:r>
          </w:p>
          <w:p w:rsidR="00AC222C" w:rsidRPr="00165A0B" w:rsidRDefault="00165A0B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AC222C" w:rsidRPr="00165A0B">
              <w:rPr>
                <w:rFonts w:ascii="Times New Roman" w:eastAsia="JournalC-Bold" w:hAnsi="Times New Roman" w:cs="Times New Roman"/>
                <w:bCs/>
                <w:iCs/>
                <w:sz w:val="28"/>
                <w:szCs w:val="28"/>
              </w:rPr>
              <w:t>Прочитай стихотворение Ю. Мориц «Настоящий секрет», используй диалог с автором.</w:t>
            </w:r>
          </w:p>
          <w:p w:rsidR="00AC222C" w:rsidRPr="00165A0B" w:rsidRDefault="00BC2E76" w:rsidP="003F33A5">
            <w:pPr>
              <w:autoSpaceDE w:val="0"/>
              <w:spacing w:after="0" w:line="200" w:lineRule="atLeast"/>
              <w:jc w:val="both"/>
              <w:rPr>
                <w:rFonts w:ascii="Times New Roman" w:eastAsia="KabelC-Medium" w:hAnsi="Times New Roman" w:cs="Times New Roman"/>
                <w:sz w:val="28"/>
                <w:szCs w:val="28"/>
              </w:rPr>
            </w:pPr>
            <w:hyperlink r:id="rId6" w:history="1">
              <w:r w:rsidR="00AC222C" w:rsidRPr="00165A0B">
                <w:rPr>
                  <w:rStyle w:val="a7"/>
                  <w:rFonts w:ascii="Times New Roman" w:eastAsia="KabelC-Medium" w:hAnsi="Times New Roman" w:cs="Times New Roman"/>
                  <w:sz w:val="28"/>
                  <w:szCs w:val="28"/>
                </w:rPr>
                <w:t>https://yadi.sk/i/stl8ugbz3Kdstt</w:t>
              </w:r>
            </w:hyperlink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i/>
                <w:sz w:val="28"/>
                <w:szCs w:val="28"/>
              </w:rPr>
            </w:pPr>
            <w:r w:rsidRPr="00165A0B">
              <w:rPr>
                <w:rFonts w:ascii="Times New Roman" w:eastAsia="JournalC-Italic" w:hAnsi="Times New Roman" w:cs="Times New Roman"/>
                <w:i/>
                <w:sz w:val="28"/>
                <w:szCs w:val="28"/>
              </w:rPr>
              <w:t>Вопрос после чтения: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Почему мальчик не раскрыл тайну?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b/>
                <w:sz w:val="28"/>
                <w:szCs w:val="28"/>
              </w:rPr>
              <w:t>2) Физкультминутка:</w:t>
            </w:r>
          </w:p>
          <w:p w:rsidR="00AC222C" w:rsidRPr="00165A0B" w:rsidRDefault="00BC2E7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hyperlink r:id="rId7" w:history="1">
              <w:r w:rsidR="00AC222C" w:rsidRPr="00165A0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https://www.youtube.com/watch?v=svdeRxCX_-A</w:t>
              </w:r>
            </w:hyperlink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 xml:space="preserve"> 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iCs/>
                <w:sz w:val="28"/>
                <w:szCs w:val="28"/>
              </w:rPr>
            </w:pPr>
            <w:r w:rsidRPr="00165A0B">
              <w:rPr>
                <w:rFonts w:ascii="Times New Roman" w:eastAsia="JournalC-Italic" w:hAnsi="Times New Roman" w:cs="Times New Roman"/>
                <w:b/>
                <w:bCs/>
                <w:iCs/>
                <w:sz w:val="28"/>
                <w:szCs w:val="28"/>
              </w:rPr>
              <w:t>3)</w:t>
            </w:r>
            <w:r w:rsidR="00165A0B">
              <w:rPr>
                <w:rFonts w:ascii="Times New Roman" w:eastAsia="JournalC-Italic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165A0B">
              <w:rPr>
                <w:rFonts w:ascii="Times New Roman" w:eastAsia="JournalC-Italic" w:hAnsi="Times New Roman" w:cs="Times New Roman"/>
                <w:b/>
                <w:bCs/>
                <w:iCs/>
                <w:sz w:val="28"/>
                <w:szCs w:val="28"/>
              </w:rPr>
              <w:t>Послушай стихотворение А. Барто:</w:t>
            </w:r>
            <w:r w:rsidRPr="00165A0B">
              <w:rPr>
                <w:rFonts w:ascii="Times New Roman" w:eastAsia="JournalC" w:hAnsi="Times New Roman" w:cs="Times New Roman"/>
                <w:iCs/>
                <w:sz w:val="28"/>
                <w:szCs w:val="28"/>
              </w:rPr>
              <w:t>.</w:t>
            </w:r>
          </w:p>
          <w:p w:rsidR="00AC222C" w:rsidRPr="00165A0B" w:rsidRDefault="00BC2E76" w:rsidP="00165A0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C222C" w:rsidRPr="00165A0B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https://www.youtube.com/watch?v=54LBnAIHWJM</w:t>
              </w:r>
            </w:hyperlink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i/>
                <w:sz w:val="28"/>
                <w:szCs w:val="28"/>
              </w:rPr>
            </w:pPr>
            <w:r w:rsidRPr="00165A0B">
              <w:rPr>
                <w:rFonts w:ascii="Times New Roman" w:eastAsia="JournalC-Italic" w:hAnsi="Times New Roman" w:cs="Times New Roman"/>
                <w:i/>
                <w:sz w:val="28"/>
                <w:szCs w:val="28"/>
              </w:rPr>
              <w:t>Вопрос</w:t>
            </w:r>
            <w:r w:rsidR="00165A0B">
              <w:rPr>
                <w:rFonts w:ascii="Times New Roman" w:eastAsia="JournalC-Italic" w:hAnsi="Times New Roman" w:cs="Times New Roman"/>
                <w:i/>
                <w:sz w:val="28"/>
                <w:szCs w:val="28"/>
              </w:rPr>
              <w:t>ы</w:t>
            </w:r>
            <w:r w:rsidRPr="00165A0B">
              <w:rPr>
                <w:rFonts w:ascii="Times New Roman" w:eastAsia="JournalC-Italic" w:hAnsi="Times New Roman" w:cs="Times New Roman"/>
                <w:i/>
                <w:sz w:val="28"/>
                <w:szCs w:val="28"/>
              </w:rPr>
              <w:t xml:space="preserve"> после чтения: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 xml:space="preserve">– От кого же надо защищать Деда Мороза? 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Какие три кадра диафильма ты представил?</w:t>
            </w:r>
          </w:p>
          <w:p w:rsidR="00AC222C" w:rsidRPr="00165A0B" w:rsidRDefault="00165A0B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b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eastAsia="JournalC" w:hAnsi="Times New Roman" w:cs="Times New Roman"/>
                <w:b/>
                <w:sz w:val="28"/>
                <w:szCs w:val="28"/>
              </w:rPr>
              <w:t xml:space="preserve"> </w:t>
            </w:r>
            <w:r w:rsidR="00AC222C" w:rsidRPr="00165A0B">
              <w:rPr>
                <w:rFonts w:ascii="Times New Roman" w:eastAsia="JournalC" w:hAnsi="Times New Roman" w:cs="Times New Roman"/>
                <w:b/>
                <w:sz w:val="28"/>
                <w:szCs w:val="28"/>
              </w:rPr>
              <w:t>– Попробуй прочитать это стихотворение по ролям с родителями.</w:t>
            </w:r>
          </w:p>
        </w:tc>
      </w:tr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3F33A5">
            <w:pPr>
              <w:spacing w:after="0" w:line="240" w:lineRule="auto"/>
              <w:jc w:val="both"/>
              <w:rPr>
                <w:rFonts w:ascii="Times New Roman" w:eastAsia="JournalC" w:hAnsi="Times New Roman" w:cs="Times New Roman"/>
                <w:color w:val="000000"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ΙΙΙ.Контрольный блок.</w:t>
            </w: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color w:val="000000"/>
                <w:sz w:val="28"/>
                <w:szCs w:val="28"/>
              </w:rPr>
              <w:t xml:space="preserve">– На с. 57 авторы учебника пишут, что они специально поместили </w:t>
            </w: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рядом два этих стихотворения. Как ты думаешь, почему?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– Что нового ты узнал о себе после чтения этих стихотворений и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размышлений над ними?</w:t>
            </w:r>
          </w:p>
        </w:tc>
      </w:tr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3F33A5">
            <w:pPr>
              <w:snapToGrid w:val="0"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  <w:p w:rsidR="00AC222C" w:rsidRPr="00165A0B" w:rsidRDefault="00AC222C" w:rsidP="003F33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1. </w:t>
            </w: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Сочинить стихи или загадку про Деда Мороза (по желанию).</w:t>
            </w:r>
          </w:p>
          <w:p w:rsidR="00AC222C" w:rsidRPr="00165A0B" w:rsidRDefault="00AC222C" w:rsidP="00165A0B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 w:rsidRPr="00165A0B">
              <w:rPr>
                <w:rFonts w:ascii="Times New Roman" w:eastAsia="JournalC-Bold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165A0B">
              <w:rPr>
                <w:rFonts w:ascii="Times New Roman" w:eastAsia="JournalC" w:hAnsi="Times New Roman" w:cs="Times New Roman"/>
                <w:sz w:val="28"/>
                <w:szCs w:val="28"/>
              </w:rPr>
              <w:t>Составить новогоднее поздравление кому-нибудь (другу, учителю, родителям) на ёлочной игрушке/аппликации (на шаре, конфете, снежинке).</w:t>
            </w:r>
          </w:p>
        </w:tc>
      </w:tr>
      <w:tr w:rsidR="00AC222C" w:rsidRPr="00165A0B" w:rsidTr="00165A0B">
        <w:trPr>
          <w:trHeight w:val="441"/>
        </w:trPr>
        <w:tc>
          <w:tcPr>
            <w:tcW w:w="3261" w:type="dxa"/>
            <w:shd w:val="clear" w:color="auto" w:fill="auto"/>
          </w:tcPr>
          <w:p w:rsidR="00AC222C" w:rsidRPr="00165A0B" w:rsidRDefault="00AC222C" w:rsidP="00165A0B">
            <w:pPr>
              <w:snapToGrid w:val="0"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Коммуникативный и консультативный блоки.</w:t>
            </w:r>
          </w:p>
        </w:tc>
        <w:tc>
          <w:tcPr>
            <w:tcW w:w="8222" w:type="dxa"/>
            <w:shd w:val="clear" w:color="auto" w:fill="auto"/>
          </w:tcPr>
          <w:p w:rsidR="00AC222C" w:rsidRPr="00165A0B" w:rsidRDefault="00AC222C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  <w:r w:rsidRPr="00165A0B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отправь на адрес электронной почты учителя, при необходимости получи Skayp-консультацию.</w:t>
            </w:r>
          </w:p>
          <w:p w:rsidR="00AC222C" w:rsidRPr="00165A0B" w:rsidRDefault="00AC222C" w:rsidP="003F33A5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C" w:rsidRPr="00165A0B" w:rsidRDefault="00AC222C" w:rsidP="00AC222C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0EEA" w:rsidRPr="00165A0B" w:rsidRDefault="00AA0EEA">
      <w:pPr>
        <w:rPr>
          <w:rFonts w:ascii="Times New Roman" w:hAnsi="Times New Roman" w:cs="Times New Roman"/>
          <w:sz w:val="28"/>
          <w:szCs w:val="28"/>
        </w:rPr>
      </w:pPr>
    </w:p>
    <w:sectPr w:rsidR="00AA0EEA" w:rsidRPr="00165A0B" w:rsidSect="00227994">
      <w:footerReference w:type="default" r:id="rId9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9D" w:rsidRDefault="00165A0B">
      <w:pPr>
        <w:spacing w:after="0" w:line="240" w:lineRule="auto"/>
      </w:pPr>
      <w:r>
        <w:separator/>
      </w:r>
    </w:p>
  </w:endnote>
  <w:endnote w:type="continuationSeparator" w:id="0">
    <w:p w:rsidR="0038679D" w:rsidRDefault="001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altName w:val="Times New Roman"/>
    <w:charset w:val="CC"/>
    <w:family w:val="auto"/>
    <w:pitch w:val="default"/>
  </w:font>
  <w:font w:name="TimesNewRomanPS-BoldMT">
    <w:charset w:val="00"/>
    <w:family w:val="swiss"/>
    <w:pitch w:val="default"/>
  </w:font>
  <w:font w:name="JournalC">
    <w:altName w:val="Times New Roman"/>
    <w:charset w:val="CC"/>
    <w:family w:val="auto"/>
    <w:pitch w:val="default"/>
  </w:font>
  <w:font w:name="JournalC-Italic">
    <w:altName w:val="Bradley Hand ITC"/>
    <w:charset w:val="CC"/>
    <w:family w:val="script"/>
    <w:pitch w:val="default"/>
  </w:font>
  <w:font w:name="JournalSansC">
    <w:altName w:val="Arial"/>
    <w:charset w:val="CC"/>
    <w:family w:val="swiss"/>
    <w:pitch w:val="default"/>
  </w:font>
  <w:font w:name="KabelC-Medium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7B" w:rsidRDefault="00AC222C">
    <w:pPr>
      <w:ind w:right="360"/>
    </w:pPr>
    <w:r>
      <w:t xml:space="preserve"> © </w:t>
    </w:r>
    <w:r>
      <w:rPr>
        <w:lang w:val="en-US"/>
      </w:rPr>
      <w:t xml:space="preserve">ООО </w:t>
    </w:r>
    <w:r>
      <w:t>«Баласс», 2013</w: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23495" cy="122555"/>
              <wp:effectExtent l="3810" t="635" r="1270" b="63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122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F7B" w:rsidRDefault="00AC222C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C2E76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55pt;margin-top:.05pt;width:1.85pt;height:9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" stroked="f">
              <v:fill opacity="0"/>
              <v:textbox inset="0,0,0,0">
                <w:txbxContent>
                  <w:p w:rsidR="005D4F7B" w:rsidRDefault="00AC222C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C2E76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9D" w:rsidRDefault="00165A0B">
      <w:pPr>
        <w:spacing w:after="0" w:line="240" w:lineRule="auto"/>
      </w:pPr>
      <w:r>
        <w:separator/>
      </w:r>
    </w:p>
  </w:footnote>
  <w:footnote w:type="continuationSeparator" w:id="0">
    <w:p w:rsidR="0038679D" w:rsidRDefault="0016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C"/>
    <w:rsid w:val="00165A0B"/>
    <w:rsid w:val="0038679D"/>
    <w:rsid w:val="00AA0EEA"/>
    <w:rsid w:val="00AC222C"/>
    <w:rsid w:val="00B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EBF333-6F37-44C3-B6FD-A7036212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222C"/>
    <w:rPr>
      <w:b/>
      <w:bCs/>
    </w:rPr>
  </w:style>
  <w:style w:type="character" w:styleId="a4">
    <w:name w:val="page number"/>
    <w:basedOn w:val="a0"/>
    <w:rsid w:val="00AC222C"/>
  </w:style>
  <w:style w:type="paragraph" w:styleId="a5">
    <w:name w:val="footer"/>
    <w:basedOn w:val="a"/>
    <w:link w:val="a6"/>
    <w:rsid w:val="00AC22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222C"/>
    <w:rPr>
      <w:rFonts w:ascii="Calibri" w:eastAsia="Calibri" w:hAnsi="Calibri" w:cs="Calibri"/>
      <w:lang w:eastAsia="ar-SA"/>
    </w:rPr>
  </w:style>
  <w:style w:type="paragraph" w:customStyle="1" w:styleId="1">
    <w:name w:val="Обычный1"/>
    <w:rsid w:val="00AC222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AC222C"/>
    <w:rPr>
      <w:rFonts w:ascii="Calibri" w:hAnsi="Calibri" w:cs="Calibri" w:hint="default"/>
    </w:rPr>
  </w:style>
  <w:style w:type="character" w:styleId="a7">
    <w:name w:val="Hyperlink"/>
    <w:basedOn w:val="a0"/>
    <w:rsid w:val="00AC2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4LBnAIHW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vdeRxCX_-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stl8ugbz3Kdst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106</dc:creator>
  <cp:keywords/>
  <dc:description/>
  <cp:lastModifiedBy>лицей 106</cp:lastModifiedBy>
  <cp:revision>3</cp:revision>
  <dcterms:created xsi:type="dcterms:W3CDTF">2017-07-02T06:42:00Z</dcterms:created>
  <dcterms:modified xsi:type="dcterms:W3CDTF">2017-07-02T07:21:00Z</dcterms:modified>
</cp:coreProperties>
</file>