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EC" w:rsidRDefault="000505EC" w:rsidP="00225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Дистанционный урок по литературному чтению (3 класс)</w:t>
      </w:r>
    </w:p>
    <w:p w:rsidR="000505EC" w:rsidRPr="0022507E" w:rsidRDefault="000505EC" w:rsidP="002250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507E">
        <w:rPr>
          <w:rFonts w:ascii="Times New Roman" w:eastAsia="JournalC-Bold" w:hAnsi="Times New Roman" w:cs="Times New Roman"/>
          <w:sz w:val="28"/>
          <w:szCs w:val="28"/>
        </w:rPr>
        <w:t>Что заслуживает описания? (К. Паустовский «Мой дом»)</w:t>
      </w:r>
      <w:r w:rsidR="0022507E">
        <w:rPr>
          <w:rFonts w:ascii="Times New Roman" w:eastAsia="JournalC-Bold" w:hAnsi="Times New Roman" w:cs="Times New Roman"/>
          <w:sz w:val="28"/>
          <w:szCs w:val="28"/>
        </w:rPr>
        <w:t>.</w:t>
      </w:r>
    </w:p>
    <w:p w:rsidR="000505EC" w:rsidRDefault="000505EC" w:rsidP="002250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7E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2507E" w:rsidRPr="0022507E" w:rsidRDefault="0022507E" w:rsidP="0022507E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22507E">
        <w:rPr>
          <w:rFonts w:ascii="Times New Roman" w:eastAsia="TimesNewRomanPS-BoldMT" w:hAnsi="Times New Roman" w:cs="Times New Roman"/>
          <w:b/>
          <w:bCs/>
          <w:sz w:val="28"/>
          <w:szCs w:val="28"/>
        </w:rPr>
        <w:t>•</w:t>
      </w:r>
      <w:r w:rsidRPr="0022507E">
        <w:rPr>
          <w:rFonts w:ascii="Times New Roman" w:eastAsia="JournalC-Bold" w:hAnsi="Times New Roman" w:cs="Times New Roman"/>
          <w:sz w:val="28"/>
          <w:szCs w:val="28"/>
        </w:rPr>
        <w:t xml:space="preserve"> </w:t>
      </w:r>
      <w:r>
        <w:rPr>
          <w:rFonts w:ascii="Times New Roman" w:eastAsia="JournalC-Bold" w:hAnsi="Times New Roman" w:cs="Times New Roman"/>
          <w:sz w:val="28"/>
          <w:szCs w:val="28"/>
        </w:rPr>
        <w:t xml:space="preserve"> познакомить с произвед</w:t>
      </w:r>
      <w:r w:rsidR="00216085">
        <w:rPr>
          <w:rFonts w:ascii="Times New Roman" w:eastAsia="JournalC-Bold" w:hAnsi="Times New Roman" w:cs="Times New Roman"/>
          <w:sz w:val="28"/>
          <w:szCs w:val="28"/>
        </w:rPr>
        <w:t>ением К. Паустовского «Мой дом»;</w:t>
      </w:r>
      <w:bookmarkStart w:id="0" w:name="_GoBack"/>
      <w:bookmarkEnd w:id="0"/>
    </w:p>
    <w:p w:rsidR="000505EC" w:rsidRPr="0022507E" w:rsidRDefault="000505EC" w:rsidP="0022507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2250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• </w:t>
      </w:r>
      <w:r w:rsidR="0022507E">
        <w:rPr>
          <w:rFonts w:ascii="Times New Roman" w:eastAsia="TimesNewRomanPS-BoldMT" w:hAnsi="Times New Roman" w:cs="Times New Roman"/>
          <w:sz w:val="28"/>
          <w:szCs w:val="28"/>
        </w:rPr>
        <w:t>развивать умения</w:t>
      </w:r>
      <w:r w:rsidRPr="0022507E">
        <w:rPr>
          <w:rFonts w:ascii="Times New Roman" w:eastAsia="TimesNewRomanPS-BoldMT" w:hAnsi="Times New Roman" w:cs="Times New Roman"/>
          <w:i/>
          <w:iCs/>
          <w:sz w:val="28"/>
          <w:szCs w:val="28"/>
        </w:rPr>
        <w:t xml:space="preserve"> </w:t>
      </w:r>
      <w:r w:rsidRPr="0022507E">
        <w:rPr>
          <w:rFonts w:ascii="Times New Roman" w:eastAsia="JournalC-Italic" w:hAnsi="Times New Roman" w:cs="Times New Roman"/>
          <w:sz w:val="28"/>
          <w:szCs w:val="28"/>
        </w:rPr>
        <w:t xml:space="preserve">воспринимать </w:t>
      </w:r>
      <w:r w:rsidR="0022507E">
        <w:rPr>
          <w:rFonts w:ascii="Times New Roman" w:eastAsia="JournalC" w:hAnsi="Times New Roman" w:cs="Times New Roman"/>
          <w:sz w:val="28"/>
          <w:szCs w:val="28"/>
        </w:rPr>
        <w:t>на слух тексты</w:t>
      </w:r>
      <w:r w:rsidRPr="0022507E">
        <w:rPr>
          <w:rFonts w:ascii="Times New Roman" w:eastAsia="JournalC" w:hAnsi="Times New Roman" w:cs="Times New Roman"/>
          <w:i/>
          <w:iCs/>
          <w:sz w:val="28"/>
          <w:szCs w:val="28"/>
        </w:rPr>
        <w:t>;</w:t>
      </w:r>
    </w:p>
    <w:p w:rsidR="000505EC" w:rsidRPr="0022507E" w:rsidRDefault="000505EC" w:rsidP="0022507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22507E">
        <w:rPr>
          <w:rFonts w:ascii="Times New Roman" w:eastAsia="JournalC" w:hAnsi="Times New Roman" w:cs="Times New Roman"/>
          <w:sz w:val="28"/>
          <w:szCs w:val="28"/>
        </w:rPr>
        <w:t xml:space="preserve"> </w:t>
      </w:r>
      <w:r w:rsidRPr="002250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="0022507E">
        <w:rPr>
          <w:rFonts w:ascii="Times New Roman" w:eastAsia="TimesNewRomanPS-BoldMT" w:hAnsi="Times New Roman" w:cs="Times New Roman"/>
          <w:sz w:val="28"/>
          <w:szCs w:val="28"/>
        </w:rPr>
        <w:t>развивать умения</w:t>
      </w:r>
      <w:r w:rsidRPr="002250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22507E">
        <w:rPr>
          <w:rFonts w:ascii="Times New Roman" w:eastAsia="JournalC" w:hAnsi="Times New Roman" w:cs="Times New Roman"/>
          <w:sz w:val="28"/>
          <w:szCs w:val="28"/>
        </w:rPr>
        <w:t xml:space="preserve">осознанно, правильно, выразительно </w:t>
      </w:r>
      <w:r w:rsidRPr="0022507E">
        <w:rPr>
          <w:rFonts w:ascii="Times New Roman" w:eastAsia="JournalC-Italic" w:hAnsi="Times New Roman" w:cs="Times New Roman"/>
          <w:sz w:val="28"/>
          <w:szCs w:val="28"/>
        </w:rPr>
        <w:t>читать вслух</w:t>
      </w:r>
      <w:r w:rsidRPr="0022507E">
        <w:rPr>
          <w:rFonts w:ascii="Times New Roman" w:eastAsia="JournalC" w:hAnsi="Times New Roman" w:cs="Times New Roman"/>
          <w:sz w:val="28"/>
          <w:szCs w:val="28"/>
        </w:rPr>
        <w:t>;</w:t>
      </w:r>
    </w:p>
    <w:p w:rsidR="000505EC" w:rsidRPr="0022507E" w:rsidRDefault="000505EC" w:rsidP="0022507E">
      <w:pPr>
        <w:autoSpaceDE w:val="0"/>
        <w:spacing w:after="0" w:line="240" w:lineRule="auto"/>
        <w:jc w:val="both"/>
        <w:rPr>
          <w:rFonts w:ascii="Times New Roman" w:eastAsia="JournalC" w:hAnsi="Times New Roman" w:cs="Times New Roman"/>
          <w:sz w:val="28"/>
          <w:szCs w:val="28"/>
        </w:rPr>
      </w:pPr>
      <w:r w:rsidRPr="0022507E">
        <w:rPr>
          <w:rFonts w:ascii="Times New Roman" w:eastAsia="JournalC" w:hAnsi="Times New Roman" w:cs="Times New Roman"/>
          <w:sz w:val="28"/>
          <w:szCs w:val="28"/>
        </w:rPr>
        <w:t xml:space="preserve"> </w:t>
      </w:r>
      <w:r w:rsidRPr="0022507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• </w:t>
      </w:r>
      <w:r w:rsidR="0022507E">
        <w:rPr>
          <w:rFonts w:ascii="Times New Roman" w:eastAsia="TimesNewRomanPS-BoldMT" w:hAnsi="Times New Roman" w:cs="Times New Roman"/>
          <w:sz w:val="28"/>
          <w:szCs w:val="28"/>
        </w:rPr>
        <w:t>развивать умения</w:t>
      </w:r>
      <w:r w:rsidRPr="0022507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22507E">
        <w:rPr>
          <w:rFonts w:ascii="Times New Roman" w:eastAsia="JournalC" w:hAnsi="Times New Roman" w:cs="Times New Roman"/>
          <w:sz w:val="28"/>
          <w:szCs w:val="28"/>
        </w:rPr>
        <w:t xml:space="preserve">самостоятельно </w:t>
      </w:r>
      <w:r w:rsidRPr="0022507E">
        <w:rPr>
          <w:rFonts w:ascii="Times New Roman" w:eastAsia="JournalC-Italic" w:hAnsi="Times New Roman" w:cs="Times New Roman"/>
          <w:i/>
          <w:iCs/>
          <w:sz w:val="28"/>
          <w:szCs w:val="28"/>
        </w:rPr>
        <w:t xml:space="preserve">прогнозировать </w:t>
      </w:r>
      <w:r w:rsidRPr="0022507E">
        <w:rPr>
          <w:rFonts w:ascii="Times New Roman" w:eastAsia="JournalC" w:hAnsi="Times New Roman" w:cs="Times New Roman"/>
          <w:sz w:val="28"/>
          <w:szCs w:val="28"/>
        </w:rPr>
        <w:t>содержание текста по заглавию, фамилии автора, иллюстрации, ключевым словам.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Style w:val="15"/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Pr="0022507E">
        <w:rPr>
          <w:rStyle w:val="15"/>
          <w:rFonts w:ascii="Times New Roman" w:hAnsi="Times New Roman" w:cs="Times New Roman"/>
          <w:sz w:val="28"/>
          <w:szCs w:val="28"/>
        </w:rPr>
        <w:t>Р.Н. Бунеев, Е.В, Бунеева «В одном счастливом детстве», 3 класс.</w:t>
      </w:r>
      <w:r w:rsidRPr="0022507E">
        <w:rPr>
          <w:rFonts w:ascii="Times New Roman" w:hAnsi="Times New Roman"/>
          <w:sz w:val="28"/>
          <w:szCs w:val="28"/>
        </w:rPr>
        <w:t>.-М:, «БАЛАСС» 2012г.</w:t>
      </w:r>
    </w:p>
    <w:p w:rsidR="000505EC" w:rsidRPr="0022507E" w:rsidRDefault="000505EC" w:rsidP="0022507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>Тип урока:</w:t>
      </w:r>
      <w:r w:rsidRPr="0022507E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0505EC" w:rsidRPr="0022507E" w:rsidRDefault="000505EC" w:rsidP="0022507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>Форма урока:</w:t>
      </w:r>
      <w:r w:rsidRPr="0022507E">
        <w:rPr>
          <w:rFonts w:ascii="Times New Roman" w:hAnsi="Times New Roman"/>
          <w:sz w:val="28"/>
          <w:szCs w:val="28"/>
        </w:rPr>
        <w:t xml:space="preserve"> дистанционная, индивидуальная работа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>Оборудование и материалы: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 наличие подключения к сети Internet;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 наличие на личном компьютере установленного браузера (IE, Firefox, Google Chrome и т.д.);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 наличие установленного Adobe Flash Player;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 наличие установленного Skype;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 наличие собственного e-mail адреса.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 xml:space="preserve">Технологии: 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-информационно-коммуникационные технологии;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-дистанционные образовательные технологии;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-здоровьесберегающие технологии.</w:t>
      </w:r>
    </w:p>
    <w:p w:rsidR="000505EC" w:rsidRPr="0022507E" w:rsidRDefault="000505EC" w:rsidP="0022507E">
      <w:pPr>
        <w:pStyle w:val="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>Методы:</w:t>
      </w:r>
      <w:r w:rsidRPr="0022507E">
        <w:rPr>
          <w:rFonts w:ascii="Times New Roman" w:hAnsi="Times New Roman"/>
          <w:sz w:val="28"/>
          <w:szCs w:val="28"/>
        </w:rPr>
        <w:t xml:space="preserve">  наглядные, практические, метод самостоятельной работы.</w:t>
      </w:r>
    </w:p>
    <w:p w:rsidR="000505EC" w:rsidRPr="0022507E" w:rsidRDefault="000505EC" w:rsidP="0022507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b/>
          <w:sz w:val="28"/>
          <w:szCs w:val="28"/>
        </w:rPr>
        <w:t>Требования к уровню ИКТ-компетенции учащегося:</w:t>
      </w:r>
      <w:r w:rsidRPr="0022507E">
        <w:rPr>
          <w:rFonts w:ascii="Times New Roman" w:hAnsi="Times New Roman"/>
          <w:sz w:val="28"/>
          <w:szCs w:val="28"/>
        </w:rPr>
        <w:t xml:space="preserve"> </w:t>
      </w:r>
    </w:p>
    <w:p w:rsidR="000505EC" w:rsidRPr="0022507E" w:rsidRDefault="000505EC" w:rsidP="0022507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507E">
        <w:rPr>
          <w:rFonts w:ascii="Times New Roman" w:hAnsi="Times New Roman"/>
          <w:sz w:val="28"/>
          <w:szCs w:val="28"/>
        </w:rPr>
        <w:t>умение работать в сети Интернет (выход на сайт по ссылке), пользоваться Skype, работать с электронной почтой, набирать текст.</w:t>
      </w:r>
    </w:p>
    <w:p w:rsidR="000505EC" w:rsidRPr="0022507E" w:rsidRDefault="000505EC" w:rsidP="0005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5"/>
      </w:tblGrid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505" w:type="dxa"/>
            <w:shd w:val="clear" w:color="auto" w:fill="auto"/>
          </w:tcPr>
          <w:p w:rsidR="000505EC" w:rsidRPr="0022507E" w:rsidRDefault="000505E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0505EC" w:rsidRPr="0022507E" w:rsidRDefault="000505EC" w:rsidP="003F3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Ι. Мотивационный блок.</w:t>
            </w: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22507E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>1. Отработка техники чтения: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 xml:space="preserve">- </w:t>
            </w:r>
            <w:r w:rsidR="000505EC" w:rsidRPr="0022507E"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Выполни одно любое задание:</w:t>
            </w:r>
          </w:p>
          <w:p w:rsidR="000505EC" w:rsidRPr="0022507E" w:rsidRDefault="00216085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Cs/>
                <w:color w:val="000000"/>
                <w:sz w:val="28"/>
                <w:szCs w:val="28"/>
              </w:rPr>
            </w:pPr>
            <w:hyperlink r:id="rId6" w:history="1">
              <w:r w:rsidR="000505EC" w:rsidRPr="0022507E">
                <w:rPr>
                  <w:rStyle w:val="a6"/>
                  <w:rFonts w:ascii="Times New Roman" w:eastAsia="JournalC-Bold" w:hAnsi="Times New Roman" w:cs="Times New Roman"/>
                  <w:bCs/>
                  <w:sz w:val="28"/>
                  <w:szCs w:val="28"/>
                </w:rPr>
                <w:t>https://yadi.sk/i/IF6FmPA03Kdxvq</w:t>
              </w:r>
            </w:hyperlink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>2. Введение в тему урока.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-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Прочитай</w:t>
            </w:r>
            <w:r w:rsidR="000505EC" w:rsidRPr="0022507E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 xml:space="preserve">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авторский текст (с. 178).</w:t>
            </w:r>
          </w:p>
        </w:tc>
      </w:tr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Инструктивный и информационный блоки.</w:t>
            </w: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5EC" w:rsidRPr="0022507E" w:rsidRDefault="000505EC" w:rsidP="003F33A5">
            <w:pPr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</w:rPr>
            </w:pPr>
            <w:r w:rsidRPr="0022507E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u w:val="single"/>
              </w:rPr>
              <w:t xml:space="preserve">1. </w:t>
            </w:r>
            <w:r w:rsidRPr="0022507E"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</w:rPr>
              <w:t>Работа с текстом до чтения.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1) </w:t>
            </w:r>
            <w:r w:rsidR="000505EC" w:rsidRPr="0022507E">
              <w:rPr>
                <w:rFonts w:ascii="Times New Roman" w:eastAsia="JournalC-Bold" w:hAnsi="Times New Roman" w:cs="Times New Roman"/>
                <w:sz w:val="28"/>
                <w:szCs w:val="28"/>
              </w:rPr>
              <w:t>-Что ты знаешь о К Паустовском? Почему произведение «Мой дом» мы читаем в разделе об осени?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2) - </w:t>
            </w:r>
            <w:r w:rsidR="000505EC" w:rsidRPr="0022507E">
              <w:rPr>
                <w:rFonts w:ascii="Times New Roman" w:eastAsia="JournalC-Bold" w:hAnsi="Times New Roman" w:cs="Times New Roman"/>
                <w:sz w:val="28"/>
                <w:szCs w:val="28"/>
              </w:rPr>
              <w:t>Просмотри презентацию:</w:t>
            </w:r>
          </w:p>
          <w:p w:rsidR="000505EC" w:rsidRDefault="00216085" w:rsidP="003F33A5">
            <w:pPr>
              <w:autoSpaceDE w:val="0"/>
              <w:spacing w:after="0" w:line="200" w:lineRule="atLeast"/>
              <w:jc w:val="both"/>
              <w:rPr>
                <w:rStyle w:val="a6"/>
                <w:rFonts w:ascii="Times New Roman" w:eastAsia="JournalC" w:hAnsi="Times New Roman" w:cs="Times New Roman"/>
                <w:sz w:val="28"/>
                <w:szCs w:val="28"/>
              </w:rPr>
            </w:pPr>
            <w:hyperlink r:id="rId7" w:history="1">
              <w:r w:rsidR="000505EC" w:rsidRPr="0022507E">
                <w:rPr>
                  <w:rStyle w:val="a6"/>
                  <w:rFonts w:ascii="Times New Roman" w:eastAsia="JournalC" w:hAnsi="Times New Roman" w:cs="Times New Roman"/>
                  <w:sz w:val="28"/>
                  <w:szCs w:val="28"/>
                </w:rPr>
                <w:t>https://yadi.sk/i/_zsY2ju33Ke49K</w:t>
              </w:r>
            </w:hyperlink>
          </w:p>
          <w:p w:rsidR="0022507E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3)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– Прослушай рассказ Константина Паустовского «Мой дом»:</w:t>
            </w:r>
          </w:p>
          <w:p w:rsidR="000505EC" w:rsidRPr="0022507E" w:rsidRDefault="00216085" w:rsidP="0022507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0505EC" w:rsidRPr="0022507E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https://www.youtube.com/watch?v=FuWBHmjQWec</w:t>
              </w:r>
            </w:hyperlink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2507E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  <w:u w:val="single"/>
              </w:rPr>
              <w:t xml:space="preserve">2. </w:t>
            </w:r>
            <w:r w:rsidRPr="0022507E">
              <w:rPr>
                <w:rFonts w:ascii="Times New Roman" w:eastAsia="JournalC-Bold" w:hAnsi="Times New Roman" w:cs="Times New Roman"/>
                <w:b/>
                <w:sz w:val="28"/>
                <w:szCs w:val="28"/>
                <w:u w:val="single"/>
              </w:rPr>
              <w:t>Работа с текстом во время чтения.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Bold" w:hAnsi="Times New Roman" w:cs="Times New Roman"/>
                <w:bCs/>
                <w:sz w:val="28"/>
                <w:szCs w:val="28"/>
              </w:rPr>
              <w:t>1)</w:t>
            </w:r>
            <w:r w:rsidR="000505EC" w:rsidRPr="0022507E"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Прочитай первую часть. Используй диалог с автором:</w:t>
            </w:r>
          </w:p>
          <w:p w:rsidR="000505EC" w:rsidRPr="0022507E" w:rsidRDefault="00216085" w:rsidP="0022507E">
            <w:pPr>
              <w:autoSpaceDE w:val="0"/>
              <w:spacing w:after="0" w:line="200" w:lineRule="atLeast"/>
              <w:jc w:val="both"/>
              <w:rPr>
                <w:rFonts w:ascii="Times New Roman" w:eastAsia="JournalSansC-Bold" w:hAnsi="Times New Roman" w:cs="Times New Roman"/>
                <w:bCs/>
                <w:sz w:val="28"/>
                <w:szCs w:val="28"/>
              </w:rPr>
            </w:pPr>
            <w:hyperlink r:id="rId9" w:history="1">
              <w:r w:rsidR="000505EC" w:rsidRPr="0022507E">
                <w:rPr>
                  <w:rStyle w:val="a6"/>
                  <w:rFonts w:ascii="Times New Roman" w:eastAsia="JournalSansC-Bold" w:hAnsi="Times New Roman" w:cs="Times New Roman"/>
                  <w:bCs/>
                  <w:sz w:val="28"/>
                  <w:szCs w:val="28"/>
                </w:rPr>
                <w:t>https://yadi.sk/i/bbeW_T3R3Ke3pJ</w:t>
              </w:r>
            </w:hyperlink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-Italic" w:hAnsi="Times New Roman" w:cs="Times New Roman"/>
                <w:i/>
                <w:iCs/>
                <w:sz w:val="28"/>
                <w:szCs w:val="28"/>
              </w:rPr>
              <w:t>Вопросы после чтения 1-й части:</w:t>
            </w:r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– Как ты думаешь, какое настроение у хозяина дома в осеннюю пору в деревянной избе?</w:t>
            </w:r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– Какие звуки, запахи ты услышал в двух последних абзацах?</w:t>
            </w:r>
          </w:p>
          <w:p w:rsidR="000505EC" w:rsidRPr="0022507E" w:rsidRDefault="000505EC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</w:rPr>
            </w:pP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– Как бы ты озаглавили эту часть? Запиши заголовок в тетрадь</w:t>
            </w:r>
            <w:r w:rsidRPr="0022507E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>.</w:t>
            </w:r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2)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Физкультминутка:</w:t>
            </w:r>
          </w:p>
          <w:p w:rsidR="000505EC" w:rsidRPr="0022507E" w:rsidRDefault="00216085" w:rsidP="0022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05EC" w:rsidRPr="0022507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https://www.youtube.com/watch?v=ZejsRy7G-x0</w:t>
              </w:r>
            </w:hyperlink>
          </w:p>
          <w:p w:rsidR="000505EC" w:rsidRPr="0022507E" w:rsidRDefault="0022507E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 xml:space="preserve">3) - </w:t>
            </w:r>
            <w:r w:rsidR="000505EC" w:rsidRPr="0022507E">
              <w:rPr>
                <w:rFonts w:ascii="Times New Roman" w:eastAsia="JournalC-Italic" w:hAnsi="Times New Roman" w:cs="Times New Roman"/>
                <w:iCs/>
                <w:sz w:val="28"/>
                <w:szCs w:val="28"/>
              </w:rPr>
              <w:t>Прочитай вторую часть и выполни задания:</w:t>
            </w:r>
          </w:p>
          <w:p w:rsidR="000505EC" w:rsidRPr="0022507E" w:rsidRDefault="00216085" w:rsidP="003F33A5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i/>
                <w:sz w:val="28"/>
                <w:szCs w:val="28"/>
              </w:rPr>
            </w:pPr>
            <w:hyperlink r:id="rId11" w:history="1">
              <w:r w:rsidR="000505EC" w:rsidRPr="0022507E">
                <w:rPr>
                  <w:rStyle w:val="a6"/>
                  <w:rFonts w:ascii="Times New Roman" w:eastAsia="JournalC" w:hAnsi="Times New Roman" w:cs="Times New Roman"/>
                  <w:sz w:val="28"/>
                  <w:szCs w:val="28"/>
                </w:rPr>
                <w:t>https://yadi.sk/i/joMNCxB43Ke4Rb</w:t>
              </w:r>
            </w:hyperlink>
          </w:p>
        </w:tc>
      </w:tr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ΙΙΙ. Контрольный блок.</w:t>
            </w:r>
          </w:p>
        </w:tc>
        <w:tc>
          <w:tcPr>
            <w:tcW w:w="8505" w:type="dxa"/>
            <w:shd w:val="clear" w:color="auto" w:fill="auto"/>
          </w:tcPr>
          <w:p w:rsidR="000505EC" w:rsidRPr="0022507E" w:rsidRDefault="0022507E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 xml:space="preserve">- </w:t>
            </w:r>
            <w:r w:rsidR="000505EC" w:rsidRPr="0022507E">
              <w:rPr>
                <w:rFonts w:ascii="Times New Roman" w:eastAsia="JournalC" w:hAnsi="Times New Roman" w:cs="Times New Roman"/>
                <w:i/>
                <w:sz w:val="28"/>
                <w:szCs w:val="28"/>
              </w:rPr>
              <w:t xml:space="preserve"> </w:t>
            </w:r>
            <w:r w:rsidR="000505EC"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Выполни задание 4 в тетради, с. 29</w:t>
            </w:r>
          </w:p>
          <w:p w:rsidR="000505EC" w:rsidRPr="0022507E" w:rsidRDefault="000505EC" w:rsidP="0022507E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sz w:val="28"/>
                <w:szCs w:val="28"/>
              </w:rPr>
              <w:t>– Какие чувства вызвало</w:t>
            </w:r>
            <w:r w:rsidR="0022507E">
              <w:rPr>
                <w:rFonts w:ascii="Times New Roman" w:hAnsi="Times New Roman" w:cs="Times New Roman"/>
                <w:sz w:val="28"/>
                <w:szCs w:val="28"/>
              </w:rPr>
              <w:t xml:space="preserve"> у тебя</w:t>
            </w:r>
            <w:r w:rsidRPr="0022507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 К. Паустовского?</w:t>
            </w:r>
          </w:p>
        </w:tc>
      </w:tr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ΙV. Домашнее задание.</w:t>
            </w:r>
          </w:p>
        </w:tc>
        <w:tc>
          <w:tcPr>
            <w:tcW w:w="8505" w:type="dxa"/>
            <w:shd w:val="clear" w:color="auto" w:fill="auto"/>
          </w:tcPr>
          <w:p w:rsidR="000505EC" w:rsidRPr="0022507E" w:rsidRDefault="000505EC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 xml:space="preserve">1. Подробный пересказ 2-й </w:t>
            </w:r>
            <w:r w:rsidR="0022507E">
              <w:rPr>
                <w:rFonts w:ascii="Times New Roman" w:eastAsia="JournalC" w:hAnsi="Times New Roman" w:cs="Times New Roman"/>
                <w:sz w:val="28"/>
                <w:szCs w:val="28"/>
              </w:rPr>
              <w:t>части по плану (пересказ отдельного фрагмента</w:t>
            </w: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).</w:t>
            </w:r>
          </w:p>
          <w:p w:rsidR="000505EC" w:rsidRPr="0022507E" w:rsidRDefault="000505EC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sz w:val="28"/>
                <w:szCs w:val="28"/>
              </w:rPr>
            </w:pPr>
            <w:r w:rsidRPr="0022507E">
              <w:rPr>
                <w:rFonts w:ascii="Times New Roman" w:eastAsia="JournalC" w:hAnsi="Times New Roman" w:cs="Times New Roman"/>
                <w:sz w:val="28"/>
                <w:szCs w:val="28"/>
              </w:rPr>
              <w:t>2. Выписать на страничку «Осень» цитаты, которые особенно понравились.</w:t>
            </w:r>
          </w:p>
        </w:tc>
      </w:tr>
      <w:tr w:rsidR="000505EC" w:rsidRPr="0022507E" w:rsidTr="0022507E">
        <w:trPr>
          <w:trHeight w:val="441"/>
        </w:trPr>
        <w:tc>
          <w:tcPr>
            <w:tcW w:w="3120" w:type="dxa"/>
            <w:shd w:val="clear" w:color="auto" w:fill="auto"/>
          </w:tcPr>
          <w:p w:rsidR="000505EC" w:rsidRPr="0022507E" w:rsidRDefault="000505EC" w:rsidP="003F33A5">
            <w:pPr>
              <w:snapToGrid w:val="0"/>
              <w:spacing w:after="0" w:line="240" w:lineRule="auto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b/>
                <w:sz w:val="28"/>
                <w:szCs w:val="28"/>
              </w:rPr>
              <w:t>V. Коммуникативный и консультативный блоки.</w:t>
            </w:r>
          </w:p>
        </w:tc>
        <w:tc>
          <w:tcPr>
            <w:tcW w:w="8505" w:type="dxa"/>
            <w:shd w:val="clear" w:color="auto" w:fill="auto"/>
          </w:tcPr>
          <w:p w:rsidR="000505EC" w:rsidRPr="0022507E" w:rsidRDefault="000505EC" w:rsidP="003F33A5">
            <w:pPr>
              <w:autoSpaceDE w:val="0"/>
              <w:snapToGrid w:val="0"/>
              <w:spacing w:after="0" w:line="200" w:lineRule="atLeast"/>
              <w:jc w:val="both"/>
              <w:rPr>
                <w:rFonts w:ascii="Times New Roman" w:eastAsia="JournalC-Bold" w:hAnsi="Times New Roman" w:cs="Times New Roman"/>
                <w:b/>
                <w:bCs/>
                <w:sz w:val="28"/>
                <w:szCs w:val="28"/>
              </w:rPr>
            </w:pPr>
            <w:r w:rsidRPr="0022507E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отправь на адрес электронной почты учителя, при необходимости получи Skayp-консультацию.</w:t>
            </w:r>
          </w:p>
          <w:p w:rsidR="000505EC" w:rsidRPr="0022507E" w:rsidRDefault="000505EC" w:rsidP="003F33A5">
            <w:pPr>
              <w:tabs>
                <w:tab w:val="left" w:pos="2514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5EC" w:rsidRPr="0022507E" w:rsidRDefault="000505EC" w:rsidP="000505EC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0EEA" w:rsidRPr="0022507E" w:rsidRDefault="00AA0EEA">
      <w:pPr>
        <w:rPr>
          <w:rFonts w:ascii="Times New Roman" w:hAnsi="Times New Roman" w:cs="Times New Roman"/>
          <w:sz w:val="28"/>
          <w:szCs w:val="28"/>
        </w:rPr>
      </w:pPr>
    </w:p>
    <w:sectPr w:rsidR="00AA0EEA" w:rsidRPr="0022507E" w:rsidSect="00960E53">
      <w:footerReference w:type="default" r:id="rId12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4E" w:rsidRDefault="0022507E">
      <w:pPr>
        <w:spacing w:after="0" w:line="240" w:lineRule="auto"/>
      </w:pPr>
      <w:r>
        <w:separator/>
      </w:r>
    </w:p>
  </w:endnote>
  <w:endnote w:type="continuationSeparator" w:id="0">
    <w:p w:rsidR="0096194E" w:rsidRDefault="0022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</w:font>
  <w:font w:name="TimesNewRomanPS-BoldMT">
    <w:charset w:val="00"/>
    <w:family w:val="swiss"/>
    <w:pitch w:val="default"/>
  </w:font>
  <w:font w:name="JournalC">
    <w:altName w:val="Times New Roman"/>
    <w:charset w:val="CC"/>
    <w:family w:val="auto"/>
    <w:pitch w:val="default"/>
  </w:font>
  <w:font w:name="JournalC-Italic">
    <w:altName w:val="Bradley Hand ITC"/>
    <w:charset w:val="CC"/>
    <w:family w:val="script"/>
    <w:pitch w:val="default"/>
  </w:font>
  <w:font w:name="JournalSansC-Bold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FD" w:rsidRDefault="000505EC">
    <w:pPr>
      <w:ind w:right="360"/>
    </w:pPr>
    <w:r>
      <w:t xml:space="preserve"> © </w:t>
    </w:r>
    <w:r>
      <w:rPr>
        <w:lang w:val="en-US"/>
      </w:rPr>
      <w:t xml:space="preserve">ООО </w:t>
    </w:r>
    <w:r>
      <w:t>«Баласс», 2013</w: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9900285</wp:posOffset>
              </wp:positionH>
              <wp:positionV relativeFrom="paragraph">
                <wp:posOffset>635</wp:posOffset>
              </wp:positionV>
              <wp:extent cx="31115" cy="130175"/>
              <wp:effectExtent l="3810" t="635" r="3175" b="254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2FD" w:rsidRDefault="000505E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1608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55pt;margin-top:.05pt;width:2.45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" stroked="f">
              <v:fill opacity="0"/>
              <v:textbox inset="0,0,0,0">
                <w:txbxContent>
                  <w:p w:rsidR="00E252FD" w:rsidRDefault="000505E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1608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4E" w:rsidRDefault="0022507E">
      <w:pPr>
        <w:spacing w:after="0" w:line="240" w:lineRule="auto"/>
      </w:pPr>
      <w:r>
        <w:separator/>
      </w:r>
    </w:p>
  </w:footnote>
  <w:footnote w:type="continuationSeparator" w:id="0">
    <w:p w:rsidR="0096194E" w:rsidRDefault="00225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EC"/>
    <w:rsid w:val="000505EC"/>
    <w:rsid w:val="00216085"/>
    <w:rsid w:val="0022507E"/>
    <w:rsid w:val="0096194E"/>
    <w:rsid w:val="00A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3087F6F-3A35-420B-B377-CF10E73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E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05EC"/>
  </w:style>
  <w:style w:type="paragraph" w:styleId="a4">
    <w:name w:val="footer"/>
    <w:basedOn w:val="a"/>
    <w:link w:val="a5"/>
    <w:rsid w:val="000505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05EC"/>
    <w:rPr>
      <w:rFonts w:ascii="Calibri" w:eastAsia="Calibri" w:hAnsi="Calibri" w:cs="Calibri"/>
      <w:lang w:eastAsia="ar-SA"/>
    </w:rPr>
  </w:style>
  <w:style w:type="paragraph" w:customStyle="1" w:styleId="1">
    <w:name w:val="Обычный1"/>
    <w:rsid w:val="000505E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0505EC"/>
    <w:rPr>
      <w:rFonts w:ascii="Calibri" w:hAnsi="Calibri" w:cs="Calibri" w:hint="default"/>
    </w:rPr>
  </w:style>
  <w:style w:type="character" w:styleId="a6">
    <w:name w:val="Hyperlink"/>
    <w:basedOn w:val="a0"/>
    <w:rsid w:val="0005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uWBHmjQW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_zsY2ju33Ke49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F6FmPA03Kdxvq" TargetMode="External"/><Relationship Id="rId11" Type="http://schemas.openxmlformats.org/officeDocument/2006/relationships/hyperlink" Target="https://yadi.sk/i/joMNCxB43Ke4Rb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ejsRy7G-x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bbeW_T3R3Ke3p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106</dc:creator>
  <cp:keywords/>
  <dc:description/>
  <cp:lastModifiedBy>лицей 106</cp:lastModifiedBy>
  <cp:revision>3</cp:revision>
  <dcterms:created xsi:type="dcterms:W3CDTF">2017-07-02T07:01:00Z</dcterms:created>
  <dcterms:modified xsi:type="dcterms:W3CDTF">2017-07-02T07:21:00Z</dcterms:modified>
</cp:coreProperties>
</file>