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4C" w:rsidRDefault="00C41B4C" w:rsidP="00B03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Дистанционный урок по литературному чтению (3 класс)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8DF">
        <w:rPr>
          <w:rFonts w:ascii="Times New Roman" w:hAnsi="Times New Roman" w:cs="Times New Roman"/>
          <w:b/>
          <w:sz w:val="26"/>
          <w:szCs w:val="26"/>
        </w:rPr>
        <w:t>Тема:</w:t>
      </w:r>
      <w:r w:rsidRPr="00B038DF">
        <w:rPr>
          <w:rFonts w:ascii="Times New Roman" w:hAnsi="Times New Roman" w:cs="Times New Roman"/>
          <w:sz w:val="26"/>
          <w:szCs w:val="26"/>
        </w:rPr>
        <w:t xml:space="preserve"> </w:t>
      </w:r>
      <w:r w:rsidRPr="00B038DF">
        <w:rPr>
          <w:rFonts w:ascii="Times New Roman" w:eastAsia="JournalC-Bold" w:hAnsi="Times New Roman" w:cs="Times New Roman"/>
          <w:sz w:val="26"/>
          <w:szCs w:val="26"/>
        </w:rPr>
        <w:t>«Сказка – ложь, да в ней намёк…» (Русская сказка «Кот и лиса»)</w:t>
      </w:r>
      <w:r w:rsidR="00B038DF" w:rsidRPr="00B038DF">
        <w:rPr>
          <w:rFonts w:ascii="Times New Roman" w:eastAsia="JournalC-Bold" w:hAnsi="Times New Roman" w:cs="Times New Roman"/>
          <w:sz w:val="26"/>
          <w:szCs w:val="26"/>
        </w:rPr>
        <w:t>.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8DF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B038DF" w:rsidRPr="00B038DF" w:rsidRDefault="00B038DF" w:rsidP="00B038DF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• 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Cs/>
          <w:sz w:val="26"/>
          <w:szCs w:val="26"/>
        </w:rPr>
        <w:t>познакомить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Cs/>
          <w:sz w:val="26"/>
          <w:szCs w:val="26"/>
        </w:rPr>
        <w:t>с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B038DF">
        <w:rPr>
          <w:rFonts w:ascii="Times New Roman" w:eastAsia="JournalC-Bold" w:hAnsi="Times New Roman" w:cs="Times New Roman"/>
          <w:sz w:val="26"/>
          <w:szCs w:val="26"/>
        </w:rPr>
        <w:t>русской сказкой «Кот и лиса»;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6"/>
          <w:szCs w:val="26"/>
        </w:rPr>
      </w:pP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• </w:t>
      </w:r>
      <w:r w:rsidR="00B038DF" w:rsidRPr="00B038DF">
        <w:rPr>
          <w:rFonts w:ascii="Times New Roman" w:eastAsia="TimesNewRomanPS-BoldMT" w:hAnsi="Times New Roman" w:cs="Times New Roman"/>
          <w:sz w:val="26"/>
          <w:szCs w:val="26"/>
        </w:rPr>
        <w:t>развивать умения</w:t>
      </w:r>
      <w:r w:rsidRPr="00B038DF">
        <w:rPr>
          <w:rFonts w:ascii="Times New Roman" w:eastAsia="TimesNewRomanPS-BoldMT" w:hAnsi="Times New Roman" w:cs="Times New Roman"/>
          <w:i/>
          <w:iCs/>
          <w:sz w:val="26"/>
          <w:szCs w:val="26"/>
        </w:rPr>
        <w:t xml:space="preserve"> </w:t>
      </w:r>
      <w:r w:rsidRPr="00B038DF">
        <w:rPr>
          <w:rFonts w:ascii="Times New Roman" w:eastAsia="JournalC-Italic" w:hAnsi="Times New Roman" w:cs="Times New Roman"/>
          <w:sz w:val="26"/>
          <w:szCs w:val="26"/>
        </w:rPr>
        <w:t xml:space="preserve">воспринимать </w:t>
      </w:r>
      <w:r w:rsidR="00B038DF" w:rsidRPr="00B038DF">
        <w:rPr>
          <w:rFonts w:ascii="Times New Roman" w:eastAsia="JournalC" w:hAnsi="Times New Roman" w:cs="Times New Roman"/>
          <w:sz w:val="26"/>
          <w:szCs w:val="26"/>
        </w:rPr>
        <w:t>на слух тексты</w:t>
      </w:r>
      <w:r w:rsidRPr="00B038DF">
        <w:rPr>
          <w:rFonts w:ascii="Times New Roman" w:eastAsia="JournalC" w:hAnsi="Times New Roman" w:cs="Times New Roman"/>
          <w:i/>
          <w:iCs/>
          <w:sz w:val="26"/>
          <w:szCs w:val="26"/>
        </w:rPr>
        <w:t>;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b/>
          <w:bCs/>
          <w:sz w:val="26"/>
          <w:szCs w:val="26"/>
        </w:rPr>
      </w:pP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• </w:t>
      </w:r>
      <w:r w:rsidR="00B038DF" w:rsidRPr="00B038DF">
        <w:rPr>
          <w:rFonts w:ascii="Times New Roman" w:eastAsia="TimesNewRomanPS-BoldMT" w:hAnsi="Times New Roman" w:cs="Times New Roman"/>
          <w:sz w:val="26"/>
          <w:szCs w:val="26"/>
        </w:rPr>
        <w:t>развивать умения</w:t>
      </w:r>
      <w:r w:rsidRPr="00B038DF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осознанно, правильно, выразительно </w:t>
      </w:r>
      <w:r w:rsidRPr="00B038DF">
        <w:rPr>
          <w:rFonts w:ascii="Times New Roman" w:eastAsia="JournalC-Italic" w:hAnsi="Times New Roman" w:cs="Times New Roman"/>
          <w:sz w:val="26"/>
          <w:szCs w:val="26"/>
        </w:rPr>
        <w:t>читать вслух</w:t>
      </w:r>
      <w:r w:rsidRPr="00B038DF">
        <w:rPr>
          <w:rFonts w:ascii="Times New Roman" w:eastAsia="JournalC" w:hAnsi="Times New Roman" w:cs="Times New Roman"/>
          <w:sz w:val="26"/>
          <w:szCs w:val="26"/>
        </w:rPr>
        <w:t>;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6"/>
          <w:szCs w:val="26"/>
        </w:rPr>
      </w:pPr>
      <w:r w:rsidRPr="00B038DF">
        <w:rPr>
          <w:rFonts w:ascii="Times New Roman" w:eastAsia="JournalC" w:hAnsi="Times New Roman" w:cs="Times New Roman"/>
          <w:b/>
          <w:bCs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• </w:t>
      </w:r>
      <w:r w:rsidR="00B038DF" w:rsidRPr="00B038DF">
        <w:rPr>
          <w:rFonts w:ascii="Times New Roman" w:eastAsia="TimesNewRomanPS-BoldMT" w:hAnsi="Times New Roman" w:cs="Times New Roman"/>
          <w:sz w:val="26"/>
          <w:szCs w:val="26"/>
        </w:rPr>
        <w:t>развивать умения</w:t>
      </w:r>
      <w:r w:rsidRPr="00B038DF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самостоятельно </w:t>
      </w:r>
      <w:r w:rsidRPr="00B038DF">
        <w:rPr>
          <w:rFonts w:ascii="Times New Roman" w:eastAsia="JournalC-Italic" w:hAnsi="Times New Roman" w:cs="Times New Roman"/>
          <w:i/>
          <w:iCs/>
          <w:sz w:val="26"/>
          <w:szCs w:val="26"/>
        </w:rPr>
        <w:t xml:space="preserve">прогнозировать </w:t>
      </w:r>
      <w:r w:rsidRPr="00B038DF">
        <w:rPr>
          <w:rFonts w:ascii="Times New Roman" w:eastAsia="JournalC" w:hAnsi="Times New Roman" w:cs="Times New Roman"/>
          <w:sz w:val="26"/>
          <w:szCs w:val="26"/>
        </w:rPr>
        <w:t>содержание текста по заглавию, фамилии автора, иллюстрации, ключевым словам;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i/>
          <w:iCs/>
          <w:sz w:val="26"/>
          <w:szCs w:val="26"/>
        </w:rPr>
      </w:pP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• </w:t>
      </w: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по ходу чтения </w:t>
      </w:r>
      <w:r w:rsidRPr="00B038DF">
        <w:rPr>
          <w:rFonts w:ascii="Times New Roman" w:eastAsia="JournalC-Italic" w:hAnsi="Times New Roman" w:cs="Times New Roman"/>
          <w:i/>
          <w:iCs/>
          <w:sz w:val="26"/>
          <w:szCs w:val="26"/>
        </w:rPr>
        <w:t xml:space="preserve">представлять </w:t>
      </w: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картины, устно </w:t>
      </w:r>
      <w:r w:rsidRPr="00B038DF">
        <w:rPr>
          <w:rFonts w:ascii="Times New Roman" w:eastAsia="JournalC-Italic" w:hAnsi="Times New Roman" w:cs="Times New Roman"/>
          <w:i/>
          <w:iCs/>
          <w:sz w:val="26"/>
          <w:szCs w:val="26"/>
        </w:rPr>
        <w:t xml:space="preserve">выражать </w:t>
      </w:r>
      <w:r w:rsidRPr="00B038DF">
        <w:rPr>
          <w:rFonts w:ascii="Times New Roman" w:eastAsia="JournalC" w:hAnsi="Times New Roman" w:cs="Times New Roman"/>
          <w:sz w:val="26"/>
          <w:szCs w:val="26"/>
        </w:rPr>
        <w:t>(рисовать) то, что представили;</w:t>
      </w:r>
    </w:p>
    <w:p w:rsidR="00C41B4C" w:rsidRPr="00B038DF" w:rsidRDefault="00C41B4C" w:rsidP="00B038DF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6"/>
          <w:szCs w:val="26"/>
        </w:rPr>
      </w:pPr>
      <w:r w:rsidRPr="00B038DF">
        <w:rPr>
          <w:rFonts w:ascii="Times New Roman" w:eastAsia="JournalC" w:hAnsi="Times New Roman" w:cs="Times New Roman"/>
          <w:i/>
          <w:iCs/>
          <w:sz w:val="26"/>
          <w:szCs w:val="26"/>
        </w:rPr>
        <w:t xml:space="preserve"> </w:t>
      </w:r>
      <w:r w:rsidRPr="00B038DF">
        <w:rPr>
          <w:rFonts w:ascii="Times New Roman" w:eastAsia="TimesNewRomanPS-BoldMT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B038DF">
        <w:rPr>
          <w:rFonts w:ascii="Times New Roman" w:eastAsia="JournalC-Italic" w:hAnsi="Times New Roman" w:cs="Times New Roman"/>
          <w:i/>
          <w:iCs/>
          <w:sz w:val="26"/>
          <w:szCs w:val="26"/>
        </w:rPr>
        <w:t xml:space="preserve">высказывать </w:t>
      </w:r>
      <w:r w:rsidRPr="00B038DF">
        <w:rPr>
          <w:rFonts w:ascii="Times New Roman" w:eastAsia="JournalC" w:hAnsi="Times New Roman" w:cs="Times New Roman"/>
          <w:sz w:val="26"/>
          <w:szCs w:val="26"/>
        </w:rPr>
        <w:t xml:space="preserve">и </w:t>
      </w:r>
      <w:r w:rsidRPr="00B038DF">
        <w:rPr>
          <w:rFonts w:ascii="Times New Roman" w:eastAsia="JournalC-Italic" w:hAnsi="Times New Roman" w:cs="Times New Roman"/>
          <w:i/>
          <w:iCs/>
          <w:sz w:val="26"/>
          <w:szCs w:val="26"/>
        </w:rPr>
        <w:t xml:space="preserve">аргументировать </w:t>
      </w:r>
      <w:r w:rsidRPr="00B038DF">
        <w:rPr>
          <w:rFonts w:ascii="Times New Roman" w:eastAsia="JournalC" w:hAnsi="Times New Roman" w:cs="Times New Roman"/>
          <w:sz w:val="26"/>
          <w:szCs w:val="26"/>
        </w:rPr>
        <w:t>своё отношение к прочитанному, в том числе к художественной стороне текста (что понравилось из прочитанного и почему).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Style w:val="15"/>
          <w:rFonts w:ascii="Times New Roman" w:hAnsi="Times New Roman" w:cs="Times New Roman"/>
          <w:b/>
          <w:sz w:val="26"/>
          <w:szCs w:val="26"/>
        </w:rPr>
        <w:t xml:space="preserve">Учебник </w:t>
      </w:r>
      <w:r w:rsidRPr="00B038DF">
        <w:rPr>
          <w:rStyle w:val="15"/>
          <w:rFonts w:ascii="Times New Roman" w:hAnsi="Times New Roman" w:cs="Times New Roman"/>
          <w:sz w:val="26"/>
          <w:szCs w:val="26"/>
        </w:rPr>
        <w:t>Р.Н. Бунеев, Е.В, Бунеева «В одном счастливом детстве», 3 класс.</w:t>
      </w:r>
      <w:r w:rsidRPr="00B038DF">
        <w:rPr>
          <w:rFonts w:ascii="Times New Roman" w:hAnsi="Times New Roman"/>
          <w:sz w:val="26"/>
          <w:szCs w:val="26"/>
        </w:rPr>
        <w:t>.-М:, «БАЛАСС» 2012г.</w:t>
      </w:r>
    </w:p>
    <w:p w:rsidR="00C41B4C" w:rsidRPr="00B038DF" w:rsidRDefault="00C41B4C" w:rsidP="00B038DF">
      <w:pPr>
        <w:pStyle w:val="1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>Тип урока:</w:t>
      </w:r>
      <w:r w:rsidRPr="00B038DF">
        <w:rPr>
          <w:rFonts w:ascii="Times New Roman" w:hAnsi="Times New Roman"/>
          <w:sz w:val="26"/>
          <w:szCs w:val="26"/>
        </w:rPr>
        <w:t xml:space="preserve"> изучение нового материала</w:t>
      </w:r>
    </w:p>
    <w:p w:rsidR="00C41B4C" w:rsidRPr="00B038DF" w:rsidRDefault="00C41B4C" w:rsidP="00B038DF">
      <w:pPr>
        <w:pStyle w:val="1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>Форма урока:</w:t>
      </w:r>
      <w:r w:rsidRPr="00B038DF">
        <w:rPr>
          <w:rFonts w:ascii="Times New Roman" w:hAnsi="Times New Roman"/>
          <w:sz w:val="26"/>
          <w:szCs w:val="26"/>
        </w:rPr>
        <w:t xml:space="preserve"> дистанционная, индивидуальная работа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>Оборудование и материалы: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 наличие подключения к сети Internet;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 наличие на личном компьютере установленного браузера (IE, Firefox, Google Chrome и т.д.);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 наличие установленного Adobe Flash Player;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 наличие установленного Skype;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 наличие собственного e-mail адреса.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 xml:space="preserve">Технологии: 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-информационно-коммуникационные технологии;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-дистанционные образовательные технологии;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-здоровьесберегающие технологии.</w:t>
      </w:r>
    </w:p>
    <w:p w:rsidR="00C41B4C" w:rsidRPr="00B038DF" w:rsidRDefault="00C41B4C" w:rsidP="00B038DF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>Методы:</w:t>
      </w:r>
      <w:r w:rsidRPr="00B038DF">
        <w:rPr>
          <w:rFonts w:ascii="Times New Roman" w:hAnsi="Times New Roman"/>
          <w:sz w:val="26"/>
          <w:szCs w:val="26"/>
        </w:rPr>
        <w:t xml:space="preserve">  наглядные, практические, метод самостоятельной работы.</w:t>
      </w:r>
    </w:p>
    <w:p w:rsidR="00C41B4C" w:rsidRPr="00B038DF" w:rsidRDefault="00C41B4C" w:rsidP="00B038DF">
      <w:pPr>
        <w:pStyle w:val="1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b/>
          <w:sz w:val="26"/>
          <w:szCs w:val="26"/>
        </w:rPr>
        <w:t>Требования к уровню ИКТ-компетенции учащегося:</w:t>
      </w:r>
      <w:r w:rsidRPr="00B038DF">
        <w:rPr>
          <w:rFonts w:ascii="Times New Roman" w:hAnsi="Times New Roman"/>
          <w:sz w:val="26"/>
          <w:szCs w:val="26"/>
        </w:rPr>
        <w:t xml:space="preserve"> </w:t>
      </w:r>
    </w:p>
    <w:p w:rsidR="00C41B4C" w:rsidRPr="00B038DF" w:rsidRDefault="00C41B4C" w:rsidP="00B038DF">
      <w:pPr>
        <w:pStyle w:val="1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38DF">
        <w:rPr>
          <w:rFonts w:ascii="Times New Roman" w:hAnsi="Times New Roman"/>
          <w:sz w:val="26"/>
          <w:szCs w:val="26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C41B4C" w:rsidRPr="00B038DF" w:rsidRDefault="00C41B4C" w:rsidP="00B038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B4C" w:rsidRPr="00B038DF" w:rsidRDefault="00C41B4C" w:rsidP="00C41B4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222"/>
      </w:tblGrid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222" w:type="dxa"/>
            <w:shd w:val="clear" w:color="auto" w:fill="auto"/>
          </w:tcPr>
          <w:p w:rsidR="00C41B4C" w:rsidRPr="00B038DF" w:rsidRDefault="00C41B4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C41B4C" w:rsidRPr="00B038DF" w:rsidRDefault="00C41B4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Ι. Мотивационный блок.</w:t>
            </w: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B038DF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>1. Отработка техники чтения: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- </w:t>
            </w:r>
            <w:r w:rsidR="00C41B4C" w:rsidRP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Выполни одно любое задание: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C41B4C" w:rsidRPr="00B038DF">
                <w:rPr>
                  <w:rStyle w:val="a6"/>
                  <w:rFonts w:ascii="Times New Roman" w:eastAsia="JournalC-Bold" w:hAnsi="Times New Roman" w:cs="Times New Roman"/>
                  <w:bCs/>
                  <w:sz w:val="28"/>
                  <w:szCs w:val="28"/>
                </w:rPr>
                <w:t>https://yadi.sk/i/IF6FmPA03Kdxvq</w:t>
              </w:r>
            </w:hyperlink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b/>
                <w:sz w:val="28"/>
                <w:szCs w:val="28"/>
              </w:rPr>
              <w:t xml:space="preserve">2. Чтение авторского текста (с. 194). 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</w:rPr>
            </w:pPr>
            <w:r w:rsidRPr="00B038DF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  <w:t>Вопросы после чтения: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Что ты узнал о рождении первых сказок?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О каких сказках – народных или литературных – рассказывает папа?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Почему сказки разных народов иногда похожи?</w:t>
            </w:r>
          </w:p>
        </w:tc>
      </w:tr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Инструктивный и информационный блоки.</w:t>
            </w: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C" w:rsidRPr="00B038DF" w:rsidRDefault="00C41B4C" w:rsidP="003F33A5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b/>
                <w:sz w:val="28"/>
                <w:szCs w:val="28"/>
              </w:rPr>
            </w:pPr>
            <w:r w:rsidRPr="00B038DF">
              <w:rPr>
                <w:rFonts w:ascii="Times New Roman" w:eastAsia="JournalC-Bold" w:hAnsi="Times New Roman" w:cs="Times New Roman"/>
                <w:b/>
                <w:color w:val="000000"/>
                <w:sz w:val="28"/>
                <w:szCs w:val="28"/>
                <w:u w:val="single"/>
              </w:rPr>
              <w:t>1. Работа с текстом сказки до чтения.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Как называется сказка? Знаешь ли ты какие-нибудь сказки, где главный герой кот? Какой он в сказках? А лиса?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B038DF"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</w:rPr>
              <w:t>2. Работа с текстом во время чтения.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 w:rsidRP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1</w:t>
            </w:r>
            <w:r w:rsid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)</w:t>
            </w:r>
            <w:r w:rsidRP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 </w:t>
            </w:r>
            <w:r w:rsid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- </w:t>
            </w:r>
            <w:r w:rsidRPr="00B038DF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Прочитай первую часть. Используй диалог с автором: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</w:pPr>
            <w:hyperlink r:id="rId7" w:history="1">
              <w:r w:rsidR="00C41B4C" w:rsidRPr="00B038DF">
                <w:rPr>
                  <w:rStyle w:val="a6"/>
                  <w:rFonts w:ascii="Times New Roman" w:eastAsia="JournalC-Italic" w:hAnsi="Times New Roman" w:cs="Times New Roman"/>
                  <w:iCs/>
                  <w:sz w:val="28"/>
                  <w:szCs w:val="28"/>
                </w:rPr>
                <w:t>https://yadi.sk/i/nkWKYw9b3Ke7Rq</w:t>
              </w:r>
            </w:hyperlink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  <w:t>Вопросы после чтения: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Что узнал про кота, какой он?</w:t>
            </w:r>
            <w:r w:rsidRPr="00B038DF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И зовут его теперь… </w:t>
            </w:r>
            <w:r w:rsidRPr="00B038DF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Сравни со старинными русскими именами: Тимофей, Еремей. Такие имена сейчас редко встречаются, значит, сказке этой много лет.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2)</w:t>
            </w:r>
            <w:r w:rsidR="00C41B4C"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Физкультминутка:</w:t>
            </w:r>
          </w:p>
          <w:p w:rsidR="00C41B4C" w:rsidRPr="00B038DF" w:rsidRDefault="00B038DF" w:rsidP="00B0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1B4C" w:rsidRPr="00B038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https://www.youtube.com/watch?v=6kQPc82d8vw</w:t>
              </w:r>
            </w:hyperlink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3)-</w:t>
            </w:r>
            <w:r w:rsidR="00C41B4C" w:rsidRPr="00B038DF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Прочитай вторую и третью части.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  <w:t>Вопросы после чтения 2-й части: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Что придумала лиса и зачем?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– Что можно сказать о лисе, какая она? 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  <w:t>Вопросы после чтения 3-й части: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Как же кот напугал волка и медведя?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– Кто оказался смелее – волк, медведь или заяц? 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B038DF"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</w:rPr>
              <w:t>3. Работа с текстом после чтения.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1) </w:t>
            </w:r>
            <w:r w:rsidR="00C41B4C"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Повторное обращение к заглавию.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– Почему сказка так называется? 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sz w:val="28"/>
                <w:szCs w:val="28"/>
              </w:rPr>
              <w:t>– Определи главную мысль сказки. Как можно сказку озаглавить по-другому?</w:t>
            </w:r>
          </w:p>
          <w:p w:rsidR="00C41B4C" w:rsidRPr="00B038DF" w:rsidRDefault="00C41B4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– Понравилась ли тебе эта сказка?</w:t>
            </w:r>
          </w:p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2)</w:t>
            </w:r>
            <w:r w:rsidR="00C41B4C"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41B4C"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Просмотри мультфильм по мотивам русской сказки «Кот и лиса»:</w:t>
            </w:r>
          </w:p>
          <w:p w:rsidR="00C41B4C" w:rsidRPr="00B038DF" w:rsidRDefault="00B038DF" w:rsidP="00B038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41B4C" w:rsidRPr="00B038DF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https://www.youtube.com/watch?v=Mc9UYBYEGZQ</w:t>
              </w:r>
            </w:hyperlink>
          </w:p>
        </w:tc>
      </w:tr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pacing w:after="0" w:line="240" w:lineRule="auto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ΙΙΙ. Контрольный блок.</w:t>
            </w:r>
          </w:p>
        </w:tc>
        <w:tc>
          <w:tcPr>
            <w:tcW w:w="8222" w:type="dxa"/>
            <w:shd w:val="clear" w:color="auto" w:fill="auto"/>
          </w:tcPr>
          <w:p w:rsidR="00C41B4C" w:rsidRPr="00B038DF" w:rsidRDefault="00B038DF" w:rsidP="003F33A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C41B4C"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задания викторины:</w:t>
            </w:r>
          </w:p>
          <w:p w:rsidR="00C41B4C" w:rsidRPr="00B038DF" w:rsidRDefault="00B038DF" w:rsidP="00B038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41B4C" w:rsidRPr="00B038D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http://skazvikt.ucoz.ru/publ/43-1-0-620</w:t>
              </w:r>
            </w:hyperlink>
          </w:p>
        </w:tc>
      </w:tr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</w:tc>
        <w:tc>
          <w:tcPr>
            <w:tcW w:w="8222" w:type="dxa"/>
            <w:shd w:val="clear" w:color="auto" w:fill="auto"/>
          </w:tcPr>
          <w:p w:rsidR="00C41B4C" w:rsidRPr="00B038DF" w:rsidRDefault="00C41B4C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</w:pPr>
            <w:r w:rsidRPr="00B038DF"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Прочитать самостоятельно сказку «Никита Кожемяка».</w:t>
            </w:r>
          </w:p>
        </w:tc>
      </w:tr>
      <w:tr w:rsidR="00C41B4C" w:rsidRPr="00B038DF" w:rsidTr="00B038DF">
        <w:trPr>
          <w:trHeight w:val="441"/>
        </w:trPr>
        <w:tc>
          <w:tcPr>
            <w:tcW w:w="3119" w:type="dxa"/>
            <w:shd w:val="clear" w:color="auto" w:fill="auto"/>
          </w:tcPr>
          <w:p w:rsidR="00C41B4C" w:rsidRPr="00B038DF" w:rsidRDefault="00C41B4C" w:rsidP="003F33A5">
            <w:pPr>
              <w:snapToGrid w:val="0"/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b/>
                <w:sz w:val="28"/>
                <w:szCs w:val="28"/>
              </w:rPr>
              <w:t>V. Коммуникативный и консультативный блоки.</w:t>
            </w:r>
          </w:p>
        </w:tc>
        <w:tc>
          <w:tcPr>
            <w:tcW w:w="8222" w:type="dxa"/>
            <w:shd w:val="clear" w:color="auto" w:fill="auto"/>
          </w:tcPr>
          <w:p w:rsidR="00C41B4C" w:rsidRPr="00B038DF" w:rsidRDefault="00C41B4C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B038DF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C41B4C" w:rsidRPr="00B038DF" w:rsidRDefault="00C41B4C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B4C" w:rsidRPr="00B038DF" w:rsidRDefault="00C41B4C" w:rsidP="00C41B4C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0EEA" w:rsidRPr="00B038DF" w:rsidRDefault="00AA0EEA">
      <w:pPr>
        <w:rPr>
          <w:rFonts w:ascii="Times New Roman" w:hAnsi="Times New Roman" w:cs="Times New Roman"/>
          <w:sz w:val="28"/>
          <w:szCs w:val="28"/>
        </w:rPr>
      </w:pPr>
    </w:p>
    <w:sectPr w:rsidR="00AA0EEA" w:rsidRPr="00B038DF" w:rsidSect="00F80AF2">
      <w:footerReference w:type="default" r:id="rId11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38DF">
      <w:pPr>
        <w:spacing w:after="0" w:line="240" w:lineRule="auto"/>
      </w:pPr>
      <w:r>
        <w:separator/>
      </w:r>
    </w:p>
  </w:endnote>
  <w:endnote w:type="continuationSeparator" w:id="0">
    <w:p w:rsidR="00000000" w:rsidRDefault="00B0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</w:font>
  <w:font w:name="TimesNewRomanPS-BoldMT">
    <w:charset w:val="00"/>
    <w:family w:val="swiss"/>
    <w:pitch w:val="default"/>
  </w:font>
  <w:font w:name="JournalC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96" w:rsidRDefault="00C41B4C">
    <w:pPr>
      <w:ind w:right="360"/>
    </w:pPr>
    <w:r>
      <w:t xml:space="preserve"> © </w:t>
    </w:r>
    <w:r>
      <w:rPr>
        <w:lang w:val="en-US"/>
      </w:rPr>
      <w:t xml:space="preserve">ООО </w:t>
    </w:r>
    <w:r>
      <w:t>«Баласс», 2013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28575" cy="127635"/>
              <wp:effectExtent l="3810" t="635" r="5715" b="508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27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96" w:rsidRDefault="00C41B4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038DF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55pt;margin-top:.05pt;width:2.25pt;height:1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" stroked="f">
              <v:fill opacity="0"/>
              <v:textbox inset="0,0,0,0">
                <w:txbxContent>
                  <w:p w:rsidR="004C7B96" w:rsidRDefault="00C41B4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038DF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38DF">
      <w:pPr>
        <w:spacing w:after="0" w:line="240" w:lineRule="auto"/>
      </w:pPr>
      <w:r>
        <w:separator/>
      </w:r>
    </w:p>
  </w:footnote>
  <w:footnote w:type="continuationSeparator" w:id="0">
    <w:p w:rsidR="00000000" w:rsidRDefault="00B0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C"/>
    <w:rsid w:val="00AA0EEA"/>
    <w:rsid w:val="00B038DF"/>
    <w:rsid w:val="00C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448DE9-4D29-4461-A335-D0D28494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4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B4C"/>
  </w:style>
  <w:style w:type="paragraph" w:styleId="a4">
    <w:name w:val="footer"/>
    <w:basedOn w:val="a"/>
    <w:link w:val="a5"/>
    <w:rsid w:val="00C41B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41B4C"/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C41B4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C41B4C"/>
    <w:rPr>
      <w:rFonts w:ascii="Calibri" w:hAnsi="Calibri" w:cs="Calibri" w:hint="default"/>
    </w:rPr>
  </w:style>
  <w:style w:type="character" w:styleId="a6">
    <w:name w:val="Hyperlink"/>
    <w:basedOn w:val="a0"/>
    <w:rsid w:val="00C4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QPc82d8v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nkWKYw9b3Ke7R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F6FmPA03Kdxv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kazvikt.ucoz.ru/publ/43-1-0-6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c9UYBYEG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2</cp:revision>
  <dcterms:created xsi:type="dcterms:W3CDTF">2017-07-02T07:11:00Z</dcterms:created>
  <dcterms:modified xsi:type="dcterms:W3CDTF">2017-07-02T07:19:00Z</dcterms:modified>
</cp:coreProperties>
</file>